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5A76" w14:textId="77777777" w:rsidR="002A4099" w:rsidRDefault="002A4099" w:rsidP="002A4099">
      <w:pPr>
        <w:jc w:val="center"/>
        <w:rPr>
          <w:rFonts w:ascii="Times New Roman" w:hAnsi="Times New Roman" w:cs="Times New Roman"/>
          <w:b/>
          <w:bCs/>
        </w:rPr>
      </w:pPr>
      <w:bookmarkStart w:id="0" w:name="_Hlk141980494"/>
      <w:r>
        <w:rPr>
          <w:rFonts w:ascii="Times New Roman" w:hAnsi="Times New Roman" w:cs="Times New Roman"/>
          <w:b/>
          <w:bCs/>
        </w:rPr>
        <w:t>Federal Reserve Bank of Kansas City</w:t>
      </w:r>
    </w:p>
    <w:p w14:paraId="1234FB5C" w14:textId="574EC0DF" w:rsidR="002A4099" w:rsidRPr="002A4099" w:rsidRDefault="002A4099" w:rsidP="002A40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Electronic Loan Collateral Questionnaire and Attestation</w:t>
      </w:r>
    </w:p>
    <w:p w14:paraId="159BA9CD" w14:textId="77777777" w:rsidR="002A4099" w:rsidRDefault="002A4099" w:rsidP="002A4099">
      <w:pPr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__/__/20__</w:t>
      </w:r>
    </w:p>
    <w:p w14:paraId="0FCDEBDA" w14:textId="77777777" w:rsidR="002A4099" w:rsidRDefault="002A4099" w:rsidP="002A4099">
      <w:pPr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Institution: ___________________________</w:t>
      </w:r>
    </w:p>
    <w:p w14:paraId="69DDBD85" w14:textId="77777777" w:rsidR="002A4099" w:rsidRDefault="002A4099" w:rsidP="002A4099">
      <w:pPr>
        <w:spacing w:after="24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Routing (ABA) No.: ________________________</w:t>
      </w:r>
    </w:p>
    <w:p w14:paraId="7ABC8169" w14:textId="77777777" w:rsidR="002A4099" w:rsidRDefault="002A4099" w:rsidP="002A4099">
      <w:pPr>
        <w:spacing w:after="120" w:line="24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PART I:  ELECTRONIC LOAN COLLATERAL CATEGORIES</w:t>
      </w:r>
    </w:p>
    <w:p w14:paraId="2CBDA124" w14:textId="77777777" w:rsidR="002A4099" w:rsidRPr="007739BC" w:rsidRDefault="002A4099" w:rsidP="002A4099">
      <w:pPr>
        <w:spacing w:after="120"/>
        <w:jc w:val="both"/>
        <w:textAlignment w:val="baselin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Instructions for completing the table in this Part:</w:t>
      </w:r>
    </w:p>
    <w:p w14:paraId="01DBAFA2" w14:textId="77777777" w:rsidR="002A4099" w:rsidRPr="0076099A" w:rsidRDefault="002A4099" w:rsidP="002A4099">
      <w:pPr>
        <w:pStyle w:val="ListParagraph"/>
        <w:spacing w:after="120"/>
        <w:ind w:left="0"/>
        <w:jc w:val="both"/>
        <w:textAlignment w:val="baseline"/>
        <w:rPr>
          <w:rFonts w:ascii="Times New Roman" w:eastAsiaTheme="minorEastAsia" w:hAnsi="Times New Roman" w:cs="Times New Roman"/>
        </w:rPr>
      </w:pPr>
      <w:r w:rsidRPr="00AD7819">
        <w:rPr>
          <w:rFonts w:ascii="Times New Roman" w:eastAsiaTheme="minorEastAsia" w:hAnsi="Times New Roman" w:cs="Times New Roman"/>
          <w:b/>
          <w:u w:val="single"/>
        </w:rPr>
        <w:t>Step #1</w:t>
      </w:r>
      <w:r w:rsidRPr="00FB482B"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 xml:space="preserve"> </w:t>
      </w:r>
      <w:r w:rsidRPr="0076099A">
        <w:rPr>
          <w:rFonts w:ascii="Times New Roman" w:eastAsiaTheme="minorEastAsia" w:hAnsi="Times New Roman" w:cs="Times New Roman"/>
        </w:rPr>
        <w:t>Mark the box next to the Reserve Bank Loan Categories for the loans that the Institution intends to pledge.</w:t>
      </w:r>
    </w:p>
    <w:p w14:paraId="63ED8D40" w14:textId="77777777" w:rsidR="002A4099" w:rsidRPr="00AD7819" w:rsidRDefault="002A4099" w:rsidP="002A4099">
      <w:pPr>
        <w:pStyle w:val="ListParagraph"/>
        <w:spacing w:after="120"/>
        <w:ind w:left="0"/>
        <w:jc w:val="both"/>
        <w:textAlignment w:val="baseline"/>
        <w:rPr>
          <w:rFonts w:ascii="Times New Roman" w:eastAsiaTheme="minorEastAsia" w:hAnsi="Times New Roman" w:cs="Times New Roman"/>
        </w:rPr>
      </w:pPr>
      <w:r w:rsidRPr="00AD7819">
        <w:rPr>
          <w:rFonts w:ascii="Times New Roman" w:eastAsia="Times New Roman" w:hAnsi="Times New Roman" w:cs="Times New Roman"/>
          <w:b/>
          <w:u w:val="single"/>
        </w:rPr>
        <w:t>Step #2</w:t>
      </w:r>
      <w:r>
        <w:rPr>
          <w:rFonts w:ascii="Times New Roman" w:eastAsia="Times New Roman" w:hAnsi="Times New Roman" w:cs="Times New Roman"/>
        </w:rPr>
        <w:t>: Indicate whether the Payment Documents are signed with a digital signature (</w:t>
      </w:r>
      <w:r w:rsidRPr="00172A82">
        <w:rPr>
          <w:rFonts w:ascii="Times New Roman" w:eastAsia="Times New Roman" w:hAnsi="Times New Roman" w:cs="Times New Roman"/>
          <w:b/>
        </w:rPr>
        <w:t>ES</w:t>
      </w:r>
      <w:r>
        <w:rPr>
          <w:rFonts w:ascii="Times New Roman" w:eastAsia="Times New Roman" w:hAnsi="Times New Roman" w:cs="Times New Roman"/>
        </w:rPr>
        <w:t>),</w:t>
      </w:r>
      <w:r w:rsidRPr="006335A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signed on </w:t>
      </w:r>
      <w:proofErr w:type="gramStart"/>
      <w:r>
        <w:rPr>
          <w:rFonts w:ascii="Times New Roman" w:eastAsia="Times New Roman" w:hAnsi="Times New Roman" w:cs="Times New Roman"/>
        </w:rPr>
        <w:t>paper</w:t>
      </w:r>
      <w:proofErr w:type="gramEnd"/>
      <w:r>
        <w:rPr>
          <w:rFonts w:ascii="Times New Roman" w:eastAsia="Times New Roman" w:hAnsi="Times New Roman" w:cs="Times New Roman"/>
        </w:rPr>
        <w:t xml:space="preserve"> and then imaged and destroyed </w:t>
      </w:r>
      <w:r w:rsidRPr="006335AE">
        <w:rPr>
          <w:rFonts w:ascii="Times New Roman" w:eastAsia="Times New Roman" w:hAnsi="Times New Roman" w:cs="Times New Roman"/>
        </w:rPr>
        <w:t>(</w:t>
      </w:r>
      <w:r w:rsidRPr="006335AE">
        <w:rPr>
          <w:rFonts w:ascii="Times New Roman" w:eastAsia="Times New Roman" w:hAnsi="Times New Roman" w:cs="Times New Roman"/>
          <w:b/>
        </w:rPr>
        <w:t>IM</w:t>
      </w:r>
      <w:r w:rsidRPr="006335AE">
        <w:rPr>
          <w:rFonts w:ascii="Times New Roman" w:eastAsia="Times New Roman" w:hAnsi="Times New Roman" w:cs="Times New Roman"/>
        </w:rPr>
        <w:t>) or both</w:t>
      </w:r>
      <w:r>
        <w:rPr>
          <w:rFonts w:ascii="Times New Roman" w:eastAsia="Times New Roman" w:hAnsi="Times New Roman" w:cs="Times New Roman"/>
        </w:rPr>
        <w:t xml:space="preserve"> (</w:t>
      </w:r>
      <w:r w:rsidRPr="00E76CD4">
        <w:rPr>
          <w:rFonts w:ascii="Times New Roman" w:eastAsia="Times New Roman" w:hAnsi="Times New Roman" w:cs="Times New Roman"/>
          <w:b/>
          <w:bCs/>
        </w:rPr>
        <w:t>Both</w:t>
      </w:r>
      <w:r>
        <w:rPr>
          <w:rFonts w:ascii="Times New Roman" w:eastAsia="Times New Roman" w:hAnsi="Times New Roman" w:cs="Times New Roman"/>
        </w:rPr>
        <w:t>)</w:t>
      </w:r>
      <w:r w:rsidRPr="006335AE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The </w:t>
      </w:r>
      <w:r w:rsidRPr="00955830">
        <w:rPr>
          <w:rFonts w:ascii="Times New Roman" w:eastAsia="Times New Roman" w:hAnsi="Times New Roman" w:cs="Times New Roman"/>
          <w:b/>
        </w:rPr>
        <w:t>Payment Document</w:t>
      </w:r>
      <w:r>
        <w:rPr>
          <w:rFonts w:ascii="Times New Roman" w:eastAsia="Times New Roman" w:hAnsi="Times New Roman" w:cs="Times New Roman"/>
        </w:rPr>
        <w:t xml:space="preserve"> is the loan document where the underlying debtor promises to pay the Institution </w:t>
      </w:r>
      <w:bookmarkStart w:id="1" w:name="OLE_LINK36"/>
      <w:r>
        <w:rPr>
          <w:rFonts w:ascii="Times New Roman" w:eastAsia="Times New Roman" w:hAnsi="Times New Roman" w:cs="Times New Roman"/>
        </w:rPr>
        <w:t>(i.e., the payment obligation)</w:t>
      </w:r>
      <w:bookmarkEnd w:id="1"/>
      <w:r>
        <w:rPr>
          <w:rFonts w:ascii="Times New Roman" w:eastAsia="Times New Roman" w:hAnsi="Times New Roman" w:cs="Times New Roman"/>
        </w:rPr>
        <w:t>, usually the promissory note, loan agreement or lease agreement.</w:t>
      </w:r>
    </w:p>
    <w:p w14:paraId="2B50C152" w14:textId="77777777" w:rsidR="002A4099" w:rsidRDefault="002A4099" w:rsidP="002A4099">
      <w:pPr>
        <w:pStyle w:val="ListParagraph"/>
        <w:spacing w:after="120"/>
        <w:ind w:left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55830">
        <w:rPr>
          <w:rFonts w:ascii="Times New Roman" w:eastAsia="Times New Roman" w:hAnsi="Times New Roman" w:cs="Times New Roman"/>
          <w:b/>
          <w:bCs/>
          <w:u w:val="single"/>
        </w:rPr>
        <w:t>Step #3</w:t>
      </w:r>
      <w:r>
        <w:rPr>
          <w:rFonts w:ascii="Times New Roman" w:eastAsia="Times New Roman" w:hAnsi="Times New Roman" w:cs="Times New Roman"/>
        </w:rPr>
        <w:t>:</w:t>
      </w:r>
    </w:p>
    <w:p w14:paraId="541534F0" w14:textId="77777777" w:rsidR="002A4099" w:rsidRPr="000930CA" w:rsidRDefault="002A4099" w:rsidP="002A4099">
      <w:pPr>
        <w:pStyle w:val="ListParagraph"/>
        <w:numPr>
          <w:ilvl w:val="4"/>
          <w:numId w:val="1"/>
        </w:numPr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955830">
        <w:rPr>
          <w:rFonts w:ascii="Times New Roman" w:eastAsia="Times New Roman" w:hAnsi="Times New Roman" w:cs="Times New Roman"/>
        </w:rPr>
        <w:t>Check the box next to “</w:t>
      </w:r>
      <w:r>
        <w:rPr>
          <w:rFonts w:ascii="Times New Roman" w:eastAsia="Times New Roman" w:hAnsi="Times New Roman" w:cs="Times New Roman"/>
          <w:b/>
          <w:bCs/>
        </w:rPr>
        <w:t>ECP</w:t>
      </w:r>
      <w:r w:rsidRPr="00955830">
        <w:rPr>
          <w:rFonts w:ascii="Times New Roman" w:eastAsia="Times New Roman" w:hAnsi="Times New Roman" w:cs="Times New Roman"/>
        </w:rPr>
        <w:t>” if the electronic loan collateral in such Reserve Bank Loan Category contains electronic chattel paper.</w:t>
      </w:r>
      <w:r w:rsidRPr="007739BC" w:rsidDel="00E9520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Electronic chattel paper consists of loans or leases secured by specific goods such as equipment, </w:t>
      </w:r>
      <w:proofErr w:type="gramStart"/>
      <w:r>
        <w:rPr>
          <w:rFonts w:ascii="Times New Roman" w:eastAsia="Times New Roman" w:hAnsi="Times New Roman" w:cs="Times New Roman"/>
        </w:rPr>
        <w:t>vehicles</w:t>
      </w:r>
      <w:proofErr w:type="gramEnd"/>
      <w:r>
        <w:rPr>
          <w:rFonts w:ascii="Times New Roman" w:eastAsia="Times New Roman" w:hAnsi="Times New Roman" w:cs="Times New Roman"/>
        </w:rPr>
        <w:t xml:space="preserve"> and fixtures. See Section 9-102(a)(31) of the Uniform Commercial Code (UCC) for a definition of electronic chattel paper. </w:t>
      </w:r>
      <w:r w:rsidRPr="00955830">
        <w:rPr>
          <w:rFonts w:ascii="Times New Roman" w:eastAsia="Times New Roman" w:hAnsi="Times New Roman" w:cs="Times New Roman"/>
          <w:u w:val="single"/>
        </w:rPr>
        <w:t>Complete Part III of this Questionnaire if the Institution intends to pledge any ECP.</w:t>
      </w:r>
    </w:p>
    <w:p w14:paraId="4C9CC656" w14:textId="77777777" w:rsidR="002A4099" w:rsidRPr="00F21371" w:rsidRDefault="002A4099" w:rsidP="002A4099">
      <w:pPr>
        <w:pStyle w:val="ListParagraph"/>
        <w:numPr>
          <w:ilvl w:val="4"/>
          <w:numId w:val="1"/>
        </w:numPr>
        <w:spacing w:after="240"/>
        <w:ind w:left="360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Check the box next to “</w:t>
      </w:r>
      <w:r w:rsidRPr="00955830">
        <w:rPr>
          <w:rFonts w:ascii="Times New Roman" w:eastAsia="Times New Roman" w:hAnsi="Times New Roman" w:cs="Times New Roman"/>
          <w:b/>
        </w:rPr>
        <w:t>EMN</w:t>
      </w:r>
      <w:r>
        <w:rPr>
          <w:rFonts w:ascii="Times New Roman" w:eastAsia="Times New Roman" w:hAnsi="Times New Roman" w:cs="Times New Roman"/>
        </w:rPr>
        <w:t xml:space="preserve">” if the electronic loan collateral in such Reserve Bank Loan Category contains electronic mortgage notes. </w:t>
      </w:r>
      <w:bookmarkStart w:id="2" w:name="OLE_LINK4"/>
      <w:r>
        <w:rPr>
          <w:rFonts w:ascii="Times New Roman" w:eastAsia="Times New Roman" w:hAnsi="Times New Roman" w:cs="Times New Roman"/>
        </w:rPr>
        <w:t>Electronic mortgage notes consist of p</w:t>
      </w:r>
      <w:r w:rsidRPr="00107E00">
        <w:rPr>
          <w:rFonts w:ascii="Times New Roman" w:eastAsia="Times New Roman" w:hAnsi="Times New Roman" w:cs="Times New Roman"/>
        </w:rPr>
        <w:t>romissory notes secured by real estate.</w:t>
      </w:r>
      <w:r w:rsidRPr="00955830">
        <w:rPr>
          <w:rFonts w:ascii="Times New Roman" w:eastAsia="Times New Roman" w:hAnsi="Times New Roman" w:cs="Times New Roman"/>
        </w:rPr>
        <w:t xml:space="preserve"> </w:t>
      </w:r>
      <w:r w:rsidRPr="00955830">
        <w:rPr>
          <w:rFonts w:ascii="Times New Roman" w:eastAsia="Times New Roman" w:hAnsi="Times New Roman" w:cs="Times New Roman"/>
          <w:u w:val="single"/>
        </w:rPr>
        <w:t>Complete Parts IV and V if the Institution intends to pledge any EMN.</w:t>
      </w:r>
    </w:p>
    <w:tbl>
      <w:tblPr>
        <w:tblW w:w="10530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120"/>
        <w:gridCol w:w="1980"/>
        <w:gridCol w:w="1980"/>
      </w:tblGrid>
      <w:tr w:rsidR="002A4099" w14:paraId="009C40A8" w14:textId="77777777" w:rsidTr="00D03533">
        <w:tc>
          <w:tcPr>
            <w:tcW w:w="6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bookmarkEnd w:id="2"/>
          <w:p w14:paraId="3571A157" w14:textId="77777777" w:rsidR="002A4099" w:rsidRDefault="002A4099" w:rsidP="00D035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Step #1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47671C" w14:textId="77777777" w:rsidR="002A4099" w:rsidRPr="00880B53" w:rsidRDefault="002A4099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Step #2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54B9B93" w14:textId="77777777" w:rsidR="002A4099" w:rsidRPr="00880B53" w:rsidRDefault="002A4099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Step #3</w:t>
            </w:r>
          </w:p>
        </w:tc>
      </w:tr>
      <w:tr w:rsidR="002A4099" w14:paraId="1B51EF45" w14:textId="77777777" w:rsidTr="00D03533">
        <w:tc>
          <w:tcPr>
            <w:tcW w:w="6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5690FE0" w14:textId="77777777" w:rsidR="002A4099" w:rsidRPr="00880B53" w:rsidRDefault="002A4099" w:rsidP="00D0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39"/>
            <w:r>
              <w:rPr>
                <w:rFonts w:ascii="Times New Roman" w:eastAsia="Times New Roman" w:hAnsi="Times New Roman" w:cs="Times New Roman"/>
                <w:b/>
              </w:rPr>
              <w:t>Reserve Bank Loan Category</w:t>
            </w:r>
            <w:bookmarkEnd w:id="3"/>
            <w:r>
              <w:rPr>
                <w:rStyle w:val="FootnoteReference"/>
                <w:rFonts w:ascii="Times New Roman" w:eastAsia="Times New Roman" w:hAnsi="Times New Roman" w:cs="Times New Roman"/>
                <w:b/>
              </w:rPr>
              <w:footnoteReference w:id="1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2A92C99D" w14:textId="77777777" w:rsidR="002A4099" w:rsidRDefault="002A4099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 of Payment Document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C4D44B6" w14:textId="77777777" w:rsidR="002A4099" w:rsidRDefault="002A4099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Special Category</w:t>
            </w:r>
          </w:p>
        </w:tc>
      </w:tr>
      <w:tr w:rsidR="002A4099" w14:paraId="1794F289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4F080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9837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B2E73" w14:textId="77777777" w:rsidR="002A4099" w:rsidRDefault="002A4099" w:rsidP="00D03533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Consumer Loans: Auto, Marine </w:t>
            </w:r>
          </w:p>
        </w:tc>
        <w:bookmarkStart w:id="4" w:name="OLE_LINK1" w:displacedByCustomXml="next"/>
        <w:sdt>
          <w:sdtPr>
            <w:rPr>
              <w:rFonts w:ascii="Times New Roman" w:eastAsia="Times New Roman" w:hAnsi="Times New Roman" w:cs="Times New Roman"/>
            </w:rPr>
            <w:id w:val="717015452"/>
            <w:placeholder>
              <w:docPart w:val="C916FE24DEE44279AF02EABA3BD9C0C1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651C459" w14:textId="77777777" w:rsidR="002A4099" w:rsidRDefault="002A4099" w:rsidP="00D03533">
                <w:pPr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9559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bookmarkEnd w:id="4" w:displacedByCustomXml="prev"/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66A9D" w14:textId="77777777" w:rsidR="002A4099" w:rsidRDefault="00285C1D" w:rsidP="00D03533">
            <w:pPr>
              <w:spacing w:line="288" w:lineRule="auto"/>
              <w:jc w:val="center"/>
              <w:rPr>
                <w:rFonts w:ascii="Times New Roman" w:eastAsia="Greycliff CF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175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Times New Roman" w:hAnsi="Times New Roman" w:cs="Times New Roman"/>
              </w:rPr>
              <w:t>ECP</w:t>
            </w:r>
          </w:p>
        </w:tc>
      </w:tr>
      <w:tr w:rsidR="002A4099" w14:paraId="388DFDB2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94204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8410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81E5" w14:textId="77777777" w:rsidR="002A4099" w:rsidRDefault="002A4099" w:rsidP="00D03533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Consumer Leases—Other </w:t>
            </w:r>
          </w:p>
        </w:tc>
        <w:sdt>
          <w:sdtPr>
            <w:rPr>
              <w:rStyle w:val="PlaceholderText"/>
            </w:rPr>
            <w:id w:val="1405495693"/>
            <w:placeholder>
              <w:docPart w:val="89D6C8F1E1A44617A95AB79B9765FB17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4D42245A" w14:textId="77777777" w:rsidR="002A4099" w:rsidRPr="00F9559E" w:rsidRDefault="002A4099" w:rsidP="00D03533">
                <w:pPr>
                  <w:spacing w:line="288" w:lineRule="auto"/>
                  <w:jc w:val="center"/>
                  <w:rPr>
                    <w:rStyle w:val="PlaceholderText"/>
                  </w:rPr>
                </w:pPr>
                <w:r w:rsidRPr="00F9559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97BC4" w14:textId="77777777" w:rsidR="002A4099" w:rsidRDefault="00285C1D" w:rsidP="00D03533">
            <w:pPr>
              <w:spacing w:line="288" w:lineRule="auto"/>
              <w:jc w:val="center"/>
              <w:rPr>
                <w:rFonts w:ascii="Times New Roman" w:eastAsia="Greycliff CF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26417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Times New Roman" w:hAnsi="Times New Roman" w:cs="Times New Roman"/>
              </w:rPr>
              <w:t>ECP</w:t>
            </w:r>
          </w:p>
        </w:tc>
      </w:tr>
      <w:tr w:rsidR="002A4099" w14:paraId="2D0F6327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A7A4B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559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66E9" w14:textId="77777777" w:rsidR="002A4099" w:rsidRDefault="002A4099" w:rsidP="00D03533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Consumer Loans (revolving credit plans, single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payment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and installment loans)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45105028"/>
            <w:placeholder>
              <w:docPart w:val="76C65561C05C4FA6A48566D3CF5DDE41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4C72E66A" w14:textId="77777777" w:rsidR="002A4099" w:rsidRDefault="002A4099" w:rsidP="00D03533">
                <w:pPr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9559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E4E51" w14:textId="77777777" w:rsidR="002A4099" w:rsidRDefault="00285C1D" w:rsidP="00D03533">
            <w:pPr>
              <w:spacing w:line="288" w:lineRule="auto"/>
              <w:jc w:val="center"/>
              <w:rPr>
                <w:rFonts w:ascii="Times New Roman" w:eastAsia="Greycliff CF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5420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Times New Roman" w:hAnsi="Times New Roman" w:cs="Times New Roman"/>
              </w:rPr>
              <w:t>ECP</w:t>
            </w:r>
          </w:p>
        </w:tc>
      </w:tr>
      <w:tr w:rsidR="002A4099" w14:paraId="2D3A3A7E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B8E08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5617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4B1F5" w14:textId="77777777" w:rsidR="002A4099" w:rsidRDefault="002A4099" w:rsidP="00D03533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Commercial Real Estate Loans (nonfarm nonresidential)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66455480"/>
            <w:placeholder>
              <w:docPart w:val="22F18A3C18074767A46B785E4222BFB0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B0BD0CF" w14:textId="77777777" w:rsidR="002A4099" w:rsidRDefault="002A4099" w:rsidP="00D03533">
                <w:pPr>
                  <w:spacing w:line="288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9559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64FA4" w14:textId="77777777" w:rsidR="002A4099" w:rsidRDefault="00285C1D" w:rsidP="00D03533">
            <w:pPr>
              <w:spacing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8768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</w:t>
            </w:r>
            <w:r w:rsidR="002A4099">
              <w:rPr>
                <w:rFonts w:ascii="Times New Roman" w:eastAsia="Times New Roman" w:hAnsi="Times New Roman" w:cs="Times New Roman"/>
              </w:rPr>
              <w:t>MN</w:t>
            </w:r>
          </w:p>
        </w:tc>
      </w:tr>
      <w:tr w:rsidR="002A4099" w14:paraId="115B36BF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2CD9D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14040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D1B4" w14:textId="77777777" w:rsidR="002A4099" w:rsidRDefault="002A4099" w:rsidP="00D03533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 Equity Loans or Lines secured by residential property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25307230"/>
            <w:placeholder>
              <w:docPart w:val="D3E975348E4E45968724A40DF539B326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47D7E625" w14:textId="77777777" w:rsidR="002A4099" w:rsidRDefault="002A4099" w:rsidP="00D03533">
                <w:pPr>
                  <w:spacing w:line="288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9559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4E7BE" w14:textId="77777777" w:rsidR="002A4099" w:rsidRDefault="00285C1D" w:rsidP="00D03533">
            <w:pPr>
              <w:spacing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00933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</w:p>
        </w:tc>
      </w:tr>
      <w:tr w:rsidR="002A4099" w14:paraId="18128646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0053D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9054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5FCC7" w14:textId="77777777" w:rsidR="002A4099" w:rsidRDefault="002A4099" w:rsidP="00D03533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Agricultural Loans Secured by Farmland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13046085"/>
            <w:placeholder>
              <w:docPart w:val="A6A490313FA04C37B6E5D40A163B8BAD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51F55CE" w14:textId="77777777" w:rsidR="002A4099" w:rsidRDefault="002A4099" w:rsidP="00D03533">
                <w:pPr>
                  <w:spacing w:line="288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9559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B8ECF" w14:textId="77777777" w:rsidR="002A4099" w:rsidRDefault="00285C1D" w:rsidP="00D03533">
            <w:pPr>
              <w:spacing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21634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</w:p>
        </w:tc>
      </w:tr>
      <w:tr w:rsidR="002A4099" w14:paraId="5DB57AFB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5F4A3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565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6D672" w14:textId="77777777" w:rsidR="002A4099" w:rsidRDefault="002A4099" w:rsidP="00D03533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Construction Loans (1-4 family construction, and other construction loans)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5790673"/>
            <w:placeholder>
              <w:docPart w:val="0645157A5F61440390F1CB1F2DB34313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E0DCD53" w14:textId="77777777" w:rsidR="002A4099" w:rsidRDefault="002A4099" w:rsidP="00D03533">
                <w:pPr>
                  <w:spacing w:line="288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9559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AB102" w14:textId="77777777" w:rsidR="002A4099" w:rsidRDefault="00285C1D" w:rsidP="00D03533">
            <w:pPr>
              <w:spacing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85453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</w:p>
        </w:tc>
      </w:tr>
      <w:tr w:rsidR="002A4099" w14:paraId="3C504DFB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BE68C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7224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849E6" w14:textId="77777777" w:rsidR="002A4099" w:rsidRDefault="002A4099" w:rsidP="00D03533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 Family Residential Mortgage Loans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62649977"/>
            <w:placeholder>
              <w:docPart w:val="07BFE5AF40624514939267F12D664DFE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4007C982" w14:textId="77777777" w:rsidR="002A4099" w:rsidRDefault="002A4099" w:rsidP="00D03533">
                <w:pPr>
                  <w:spacing w:line="288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9559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A489C" w14:textId="77777777" w:rsidR="002A4099" w:rsidRDefault="00285C1D" w:rsidP="00D03533">
            <w:pPr>
              <w:spacing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8593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</w:p>
        </w:tc>
      </w:tr>
      <w:tr w:rsidR="002A4099" w14:paraId="64FC29CE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C70B2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1903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C46B1" w14:textId="77777777" w:rsidR="002A4099" w:rsidRDefault="002A4099" w:rsidP="00D03533">
            <w:pPr>
              <w:spacing w:line="288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5+ Family Residential Mortgage Loans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70162081"/>
            <w:placeholder>
              <w:docPart w:val="CDEC8D67646B4657B2DDA829A7DDA834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F00A8AE" w14:textId="77777777" w:rsidR="002A4099" w:rsidRDefault="002A4099" w:rsidP="00D03533">
                <w:pPr>
                  <w:spacing w:line="288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9559E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3CD69" w14:textId="77777777" w:rsidR="002A4099" w:rsidRDefault="00285C1D" w:rsidP="00D03533">
            <w:pPr>
              <w:spacing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5085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</w:p>
        </w:tc>
      </w:tr>
      <w:tr w:rsidR="002A4099" w14:paraId="66A14C53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CBCFF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0922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5177" w14:textId="77777777" w:rsidR="002A4099" w:rsidRDefault="002A4099" w:rsidP="00D03533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Owner Occupied Nonfarm Nonresidential CRE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35040222"/>
            <w:placeholder>
              <w:docPart w:val="64371248EEDD4D9F932DC8EB2498C8BD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F80F900" w14:textId="77777777" w:rsidR="002A4099" w:rsidRDefault="002A4099" w:rsidP="00D03533">
                <w:pPr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527F5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D6CBC" w14:textId="77777777" w:rsidR="002A4099" w:rsidRDefault="00285C1D" w:rsidP="00D03533">
            <w:pPr>
              <w:spacing w:line="288" w:lineRule="auto"/>
              <w:jc w:val="center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81148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</w:p>
        </w:tc>
      </w:tr>
      <w:tr w:rsidR="002A4099" w14:paraId="1A556EB0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9F8CC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5631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927D" w14:textId="77777777" w:rsidR="002A4099" w:rsidRDefault="002A4099" w:rsidP="00D03533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Raw Land Loans (land development and other land loans)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35538561"/>
            <w:placeholder>
              <w:docPart w:val="746C7C4AFB1D4AFFBA2DAA834C091E76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A6279DC" w14:textId="77777777" w:rsidR="002A4099" w:rsidRDefault="002A4099" w:rsidP="00D03533">
                <w:pPr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527F5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bookmarkStart w:id="5" w:name="OLE_LINK80"/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9CC74" w14:textId="77777777" w:rsidR="002A4099" w:rsidRDefault="00285C1D" w:rsidP="00D03533">
            <w:pPr>
              <w:spacing w:line="288" w:lineRule="auto"/>
              <w:jc w:val="center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59902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  <w:bookmarkEnd w:id="5"/>
          </w:p>
        </w:tc>
      </w:tr>
      <w:tr w:rsidR="002A4099" w14:paraId="30DF9BC4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402D1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847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D0490" w14:textId="77777777" w:rsidR="002A4099" w:rsidRDefault="002A4099" w:rsidP="00D03533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Guaranteed portion of U.S. Agency Loans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1030555"/>
            <w:placeholder>
              <w:docPart w:val="BAF82CA8389646D68EF0AEC87F568D4C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254CCBA" w14:textId="77777777" w:rsidR="002A4099" w:rsidRDefault="002A4099" w:rsidP="00D03533">
                <w:pPr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527F5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EA8D3" w14:textId="77777777" w:rsidR="002A4099" w:rsidRDefault="00285C1D" w:rsidP="00D03533">
            <w:pPr>
              <w:spacing w:line="288" w:lineRule="auto"/>
              <w:jc w:val="center"/>
              <w:rPr>
                <w:rFonts w:ascii="Times New Roman" w:eastAsia="Greycliff CF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4171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Times New Roman" w:hAnsi="Times New Roman" w:cs="Times New Roman"/>
              </w:rPr>
              <w:t>ECP</w:t>
            </w:r>
            <w:r w:rsidR="002A4099">
              <w:rPr>
                <w:rFonts w:ascii="Segoe UI Symbol" w:eastAsia="MS Gothic" w:hAnsi="Segoe UI Symbol" w:cs="Segoe UI Symbol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</w:rPr>
                <w:id w:val="-12763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</w:p>
        </w:tc>
      </w:tr>
      <w:tr w:rsidR="002A4099" w14:paraId="03AD939A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78460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5719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E0601" w14:textId="77777777" w:rsidR="002A4099" w:rsidRDefault="002A4099" w:rsidP="00D03533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Non-Guaranteed portion of U.S. Agency Loans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21490478"/>
            <w:placeholder>
              <w:docPart w:val="994F6346B0A24B08882DD3FBD85510D4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74937DE" w14:textId="77777777" w:rsidR="002A4099" w:rsidRDefault="002A4099" w:rsidP="00D03533">
                <w:pPr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527F5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bookmarkStart w:id="6" w:name="OLE_LINK34"/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121E0" w14:textId="77777777" w:rsidR="002A4099" w:rsidRDefault="00285C1D" w:rsidP="00D03533">
            <w:pPr>
              <w:spacing w:line="288" w:lineRule="auto"/>
              <w:jc w:val="center"/>
              <w:rPr>
                <w:rFonts w:ascii="Times New Roman" w:eastAsia="Greycliff CF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0265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Times New Roman" w:hAnsi="Times New Roman" w:cs="Times New Roman"/>
              </w:rPr>
              <w:t>ECP</w:t>
            </w:r>
            <w:r w:rsidR="002A4099">
              <w:rPr>
                <w:rFonts w:ascii="Segoe UI Symbol" w:eastAsia="MS Gothic" w:hAnsi="Segoe UI Symbol" w:cs="Segoe UI Symbol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</w:rPr>
                <w:id w:val="42006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  <w:bookmarkEnd w:id="6"/>
          </w:p>
        </w:tc>
      </w:tr>
      <w:tr w:rsidR="002A4099" w14:paraId="365DB55D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42CEC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39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397D" w14:textId="77777777" w:rsidR="002A4099" w:rsidRDefault="002A4099" w:rsidP="00D03533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Agricultural Production Loans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63976446"/>
            <w:placeholder>
              <w:docPart w:val="7668E91CC87342F1B88C75F141329ADE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D7675DC" w14:textId="77777777" w:rsidR="002A4099" w:rsidRDefault="002A4099" w:rsidP="00D03533">
                <w:pPr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527F5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43FBB" w14:textId="77777777" w:rsidR="002A4099" w:rsidRDefault="00285C1D" w:rsidP="00D03533">
            <w:pPr>
              <w:spacing w:line="288" w:lineRule="auto"/>
              <w:jc w:val="center"/>
              <w:rPr>
                <w:rFonts w:ascii="Times New Roman" w:eastAsia="Greycliff CF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7591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Times New Roman" w:hAnsi="Times New Roman" w:cs="Times New Roman"/>
              </w:rPr>
              <w:t>ECP</w:t>
            </w:r>
          </w:p>
        </w:tc>
      </w:tr>
      <w:tr w:rsidR="002A4099" w14:paraId="1645E60F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36EC0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7607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C9DE8" w14:textId="77777777" w:rsidR="002A4099" w:rsidRDefault="002A4099" w:rsidP="00D03533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Commercial and Industrial Loans and Leases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99843241"/>
            <w:placeholder>
              <w:docPart w:val="1247B9F5124146ED9B5829A0ED93AA30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902A52D" w14:textId="77777777" w:rsidR="002A4099" w:rsidRDefault="002A4099" w:rsidP="00D03533">
                <w:pPr>
                  <w:spacing w:line="288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527F5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bookmarkStart w:id="7" w:name="OLE_LINK79"/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7654B" w14:textId="77777777" w:rsidR="002A4099" w:rsidRDefault="00285C1D" w:rsidP="00D03533">
            <w:pPr>
              <w:spacing w:line="288" w:lineRule="auto"/>
              <w:jc w:val="center"/>
              <w:rPr>
                <w:rFonts w:ascii="Times New Roman" w:eastAsia="Greycliff CF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2545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Times New Roman" w:hAnsi="Times New Roman" w:cs="Times New Roman"/>
              </w:rPr>
              <w:t>ECP</w:t>
            </w:r>
            <w:bookmarkEnd w:id="7"/>
          </w:p>
        </w:tc>
      </w:tr>
      <w:bookmarkStart w:id="8" w:name="OLE_LINK68"/>
      <w:tr w:rsidR="002A4099" w14:paraId="6FA2E3F2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791F0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7104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bookmarkEnd w:id="8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65869" w14:textId="77777777" w:rsidR="002A4099" w:rsidRDefault="002A4099" w:rsidP="00D0353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 Loans </w:t>
            </w:r>
          </w:p>
        </w:tc>
        <w:bookmarkStart w:id="9" w:name="OLE_LINK69" w:displacedByCustomXml="next"/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9808649"/>
            <w:placeholder>
              <w:docPart w:val="D4A0ABAA26A04B05AF59FF74A99C9BE7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33AA522" w14:textId="77777777" w:rsidR="002A4099" w:rsidRDefault="002A4099" w:rsidP="00D03533">
                <w:pPr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527F5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bookmarkEnd w:id="9" w:displacedByCustomXml="prev"/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DE0641" w14:textId="77777777" w:rsidR="002A4099" w:rsidRDefault="002A4099" w:rsidP="00D035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bookmarkStart w:id="10" w:name="_Hlk134181884"/>
      <w:tr w:rsidR="002A4099" w14:paraId="06C6A086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FB02D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2363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9288" w14:textId="77777777" w:rsidR="002A4099" w:rsidRDefault="002A4099" w:rsidP="00D0353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Obligations of states and political subdivisions (Municipalities)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1944" w14:textId="77777777" w:rsidR="002A4099" w:rsidRDefault="002A4099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PlaceholderText"/>
                <w:rFonts w:ascii="Times New Roman" w:hAnsi="Times New Roman" w:cs="Times New Roman"/>
              </w:rPr>
              <w:t>Choose an item.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5FF7A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267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Times New Roman" w:hAnsi="Times New Roman" w:cs="Times New Roman"/>
              </w:rPr>
              <w:t>ECP</w:t>
            </w:r>
            <w:r w:rsidR="002A4099">
              <w:rPr>
                <w:rFonts w:ascii="Segoe UI Symbol" w:eastAsia="MS Gothic" w:hAnsi="Segoe UI Symbol" w:cs="Segoe UI Symbol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</w:rPr>
                <w:id w:val="-50690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A4099">
              <w:rPr>
                <w:rFonts w:ascii="Segoe UI Symbol" w:eastAsia="MS Gothic" w:hAnsi="Segoe UI Symbol" w:cs="Segoe UI Symbol"/>
              </w:rPr>
              <w:t xml:space="preserve"> </w:t>
            </w:r>
            <w:r w:rsidR="002A4099">
              <w:rPr>
                <w:rFonts w:ascii="Times New Roman" w:eastAsia="MS Gothic" w:hAnsi="Times New Roman" w:cs="Times New Roman"/>
              </w:rPr>
              <w:t>EMN</w:t>
            </w:r>
          </w:p>
        </w:tc>
      </w:tr>
      <w:bookmarkEnd w:id="10"/>
      <w:tr w:rsidR="002A4099" w14:paraId="5FCDCAEB" w14:textId="77777777" w:rsidTr="00D03533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8E6D0" w14:textId="77777777" w:rsidR="002A4099" w:rsidRDefault="00285C1D" w:rsidP="00D0353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6323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112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B7187" w14:textId="77777777" w:rsidR="002A4099" w:rsidRDefault="002A4099" w:rsidP="00D0353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Credit Card Receivables 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03062067"/>
            <w:placeholder>
              <w:docPart w:val="F3F83686D1C44926B55EA6C2D8CA01B0"/>
            </w:placeholder>
            <w:showingPlcHdr/>
            <w:dropDownList>
              <w:listItem w:value="Choose an item."/>
              <w:listItem w:displayText="ES" w:value="ES"/>
              <w:listItem w:displayText="IM" w:value="IM"/>
              <w:listItem w:displayText="Both" w:value="Both"/>
              <w:listItem w:displayText="N/A" w:value="N/A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58F068F" w14:textId="77777777" w:rsidR="002A4099" w:rsidRDefault="002A4099" w:rsidP="00D03533">
                <w:pPr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527F5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AFB8FF0" w14:textId="77777777" w:rsidR="002A4099" w:rsidRDefault="002A4099" w:rsidP="00D035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74EE8650" w14:textId="77777777" w:rsidR="002A4099" w:rsidRDefault="002A4099" w:rsidP="002A4099">
      <w:pPr>
        <w:spacing w:before="240" w:after="12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PART II:  QUESTIONS FOR ALL CATEGORIES OF ELECTRONIC LOAN COLLATERAL</w:t>
      </w:r>
    </w:p>
    <w:p w14:paraId="7DA3AF4F" w14:textId="77777777" w:rsidR="002A4099" w:rsidRPr="00D67FDF" w:rsidRDefault="002A4099" w:rsidP="002A4099">
      <w:pPr>
        <w:pStyle w:val="ListParagraph"/>
        <w:numPr>
          <w:ilvl w:val="0"/>
          <w:numId w:val="2"/>
        </w:numPr>
        <w:spacing w:before="120" w:after="120" w:line="24" w:lineRule="atLeast"/>
        <w:contextualSpacing/>
        <w:jc w:val="both"/>
        <w:rPr>
          <w:rFonts w:ascii="Times New Roman" w:eastAsiaTheme="minorEastAsia" w:hAnsi="Times New Roman" w:cs="Times New Roman"/>
        </w:rPr>
      </w:pPr>
      <w:bookmarkStart w:id="11" w:name="OLE_LINK16"/>
      <w:r>
        <w:rPr>
          <w:rFonts w:ascii="Times New Roman" w:eastAsiaTheme="minorEastAsia" w:hAnsi="Times New Roman" w:cs="Times New Roman"/>
        </w:rPr>
        <w:t xml:space="preserve">Are any of the Payment Documents signed with digital signatures </w:t>
      </w:r>
      <w:r>
        <w:rPr>
          <w:rFonts w:ascii="Times New Roman" w:hAnsi="Times New Roman" w:cs="Times New Roman"/>
        </w:rPr>
        <w:t>(i.e., marked as “ES” in the table above)?</w:t>
      </w:r>
    </w:p>
    <w:p w14:paraId="0B895A78" w14:textId="77777777" w:rsidR="002A4099" w:rsidRDefault="002A4099" w:rsidP="002A4099">
      <w:pPr>
        <w:pStyle w:val="ListParagraph"/>
        <w:spacing w:after="120"/>
        <w:ind w:left="360"/>
        <w:contextualSpacing/>
        <w:jc w:val="both"/>
        <w:rPr>
          <w:rFonts w:ascii="Times New Roman" w:eastAsia="Greycliff CF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Yes  </w:t>
      </w:r>
      <w:r>
        <w:rPr>
          <w:rFonts w:ascii="Segoe UI Symbol" w:hAnsi="Segoe UI Symbol" w:cs="Segoe UI Symbol"/>
        </w:rPr>
        <w:t>☐</w:t>
      </w:r>
      <w:proofErr w:type="gramEnd"/>
      <w:r>
        <w:rPr>
          <w:rFonts w:ascii="Times New Roman" w:hAnsi="Times New Roman" w:cs="Times New Roman"/>
        </w:rPr>
        <w:t xml:space="preserve"> No</w:t>
      </w:r>
    </w:p>
    <w:p w14:paraId="2F606F4F" w14:textId="77777777" w:rsidR="002A4099" w:rsidRPr="0099563F" w:rsidRDefault="002A4099" w:rsidP="002A4099">
      <w:pPr>
        <w:pStyle w:val="ListParagraph"/>
        <w:spacing w:before="120" w:after="120" w:line="24" w:lineRule="atLeast"/>
        <w:ind w:left="360"/>
        <w:contextualSpacing/>
        <w:jc w:val="both"/>
        <w:rPr>
          <w:rFonts w:ascii="Times New Roman" w:eastAsiaTheme="minorEastAsia" w:hAnsi="Times New Roman" w:cs="Times New Roman"/>
        </w:rPr>
      </w:pPr>
    </w:p>
    <w:p w14:paraId="219AE8A4" w14:textId="77777777" w:rsidR="002A4099" w:rsidRDefault="002A4099" w:rsidP="002A4099">
      <w:pPr>
        <w:pStyle w:val="ListParagraph"/>
        <w:spacing w:before="120" w:after="120" w:line="24" w:lineRule="atLeast"/>
        <w:ind w:left="360"/>
        <w:contextualSpacing/>
        <w:jc w:val="both"/>
        <w:rPr>
          <w:rFonts w:ascii="Times New Roman" w:eastAsiaTheme="minorEastAsia" w:hAnsi="Times New Roman" w:cs="Times New Roman"/>
        </w:rPr>
      </w:pPr>
      <w:r w:rsidRPr="1BE12021"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</w:rPr>
        <w:t xml:space="preserve"> yes</w:t>
      </w:r>
      <w:r w:rsidRPr="1BE12021">
        <w:rPr>
          <w:rFonts w:ascii="Times New Roman" w:hAnsi="Times New Roman" w:cs="Times New Roman"/>
        </w:rPr>
        <w:t xml:space="preserve">, describe how the Institution attributes the </w:t>
      </w:r>
      <w:r>
        <w:rPr>
          <w:rFonts w:ascii="Times New Roman" w:hAnsi="Times New Roman" w:cs="Times New Roman"/>
        </w:rPr>
        <w:t>digital</w:t>
      </w:r>
      <w:r w:rsidRPr="1BE12021">
        <w:rPr>
          <w:rFonts w:ascii="Times New Roman" w:hAnsi="Times New Roman" w:cs="Times New Roman"/>
        </w:rPr>
        <w:t xml:space="preserve"> signature</w:t>
      </w:r>
      <w:r>
        <w:rPr>
          <w:rFonts w:ascii="Times New Roman" w:hAnsi="Times New Roman" w:cs="Times New Roman"/>
        </w:rPr>
        <w:t>s</w:t>
      </w:r>
      <w:r w:rsidRPr="1BE12021">
        <w:rPr>
          <w:rFonts w:ascii="Times New Roman" w:hAnsi="Times New Roman" w:cs="Times New Roman"/>
        </w:rPr>
        <w:t xml:space="preserve"> to the signer</w:t>
      </w:r>
      <w:r>
        <w:rPr>
          <w:rFonts w:ascii="Times New Roman" w:hAnsi="Times New Roman" w:cs="Times New Roman"/>
        </w:rPr>
        <w:t>s</w:t>
      </w:r>
      <w:r w:rsidRPr="1BE12021">
        <w:rPr>
          <w:rFonts w:ascii="Times New Roman" w:hAnsi="Times New Roman" w:cs="Times New Roman"/>
        </w:rPr>
        <w:t>?</w:t>
      </w:r>
    </w:p>
    <w:p w14:paraId="4EDBA53B" w14:textId="77777777" w:rsidR="002A4099" w:rsidRDefault="002A4099" w:rsidP="002A4099">
      <w:pPr>
        <w:spacing w:after="120"/>
        <w:ind w:left="360"/>
        <w:jc w:val="both"/>
        <w:rPr>
          <w:rFonts w:ascii="Times New Roman" w:hAnsi="Times New Roman" w:cs="Times New Roman"/>
        </w:rPr>
      </w:pPr>
      <w:bookmarkStart w:id="12" w:name="OLE_LINK17"/>
      <w:bookmarkStart w:id="13" w:name="OLE_LINK15"/>
      <w:r>
        <w:rPr>
          <w:rFonts w:ascii="Times New Roman" w:hAnsi="Times New Roman" w:cs="Times New Roman"/>
        </w:rPr>
        <w:t>(Mark all that apply)</w:t>
      </w:r>
      <w:bookmarkEnd w:id="12"/>
    </w:p>
    <w:tbl>
      <w:tblPr>
        <w:tblStyle w:val="TableGrid1"/>
        <w:tblW w:w="10366" w:type="dxa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9951"/>
      </w:tblGrid>
      <w:tr w:rsidR="002A4099" w14:paraId="4900B2E4" w14:textId="77777777" w:rsidTr="00D03533">
        <w:trPr>
          <w:trHeight w:val="332"/>
        </w:trPr>
        <w:tc>
          <w:tcPr>
            <w:tcW w:w="415" w:type="dxa"/>
            <w:hideMark/>
          </w:tcPr>
          <w:bookmarkStart w:id="14" w:name="OLE_LINK19"/>
          <w:bookmarkEnd w:id="11"/>
          <w:bookmarkEnd w:id="13"/>
          <w:p w14:paraId="5B5EB77A" w14:textId="77777777" w:rsidR="002A4099" w:rsidRPr="00B925F0" w:rsidRDefault="00285C1D" w:rsidP="00D03533">
            <w:pPr>
              <w:spacing w:line="288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66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51" w:type="dxa"/>
            <w:hideMark/>
          </w:tcPr>
          <w:p w14:paraId="5BB1A480" w14:textId="77777777" w:rsidR="002A4099" w:rsidRPr="00B925F0" w:rsidRDefault="002A4099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>The Institution uses a digital signature service that collects data from the signer (i.e., DocuSign or similar program). What is the name of the service provider? _________________</w:t>
            </w:r>
          </w:p>
        </w:tc>
      </w:tr>
      <w:tr w:rsidR="002A4099" w14:paraId="0DC38E56" w14:textId="77777777" w:rsidTr="00D03533">
        <w:trPr>
          <w:trHeight w:val="350"/>
        </w:trPr>
        <w:tc>
          <w:tcPr>
            <w:tcW w:w="415" w:type="dxa"/>
            <w:hideMark/>
          </w:tcPr>
          <w:p w14:paraId="3ADBC05A" w14:textId="77777777" w:rsidR="002A4099" w:rsidRPr="00B925F0" w:rsidRDefault="00285C1D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8416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51" w:type="dxa"/>
            <w:hideMark/>
          </w:tcPr>
          <w:p w14:paraId="1B6F0946" w14:textId="77777777" w:rsidR="002A4099" w:rsidRPr="00B925F0" w:rsidRDefault="002A4099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>The Institution stores emails from the signer confirming the signature is authentic.</w:t>
            </w:r>
          </w:p>
        </w:tc>
      </w:tr>
      <w:tr w:rsidR="002A4099" w14:paraId="1081EB3D" w14:textId="77777777" w:rsidTr="00D03533">
        <w:trPr>
          <w:trHeight w:val="341"/>
        </w:trPr>
        <w:tc>
          <w:tcPr>
            <w:tcW w:w="415" w:type="dxa"/>
            <w:hideMark/>
          </w:tcPr>
          <w:p w14:paraId="22382CCC" w14:textId="77777777" w:rsidR="002A4099" w:rsidRPr="00B925F0" w:rsidRDefault="00285C1D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9845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51" w:type="dxa"/>
            <w:hideMark/>
          </w:tcPr>
          <w:p w14:paraId="601B4062" w14:textId="77777777" w:rsidR="002A4099" w:rsidRPr="00B925F0" w:rsidRDefault="002A4099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>The Institution records call logs from the signer confirming the signature is authentic.</w:t>
            </w:r>
          </w:p>
        </w:tc>
      </w:tr>
      <w:tr w:rsidR="002A4099" w14:paraId="31AABE42" w14:textId="77777777" w:rsidTr="00D03533">
        <w:trPr>
          <w:trHeight w:val="350"/>
        </w:trPr>
        <w:tc>
          <w:tcPr>
            <w:tcW w:w="415" w:type="dxa"/>
            <w:hideMark/>
          </w:tcPr>
          <w:p w14:paraId="632A2B65" w14:textId="77777777" w:rsidR="002A4099" w:rsidRPr="00EB34DD" w:rsidRDefault="00285C1D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0533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EB34DD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51" w:type="dxa"/>
            <w:hideMark/>
          </w:tcPr>
          <w:p w14:paraId="63CFB049" w14:textId="77777777" w:rsidR="002A4099" w:rsidRPr="00EB34DD" w:rsidRDefault="002A4099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34DD">
              <w:rPr>
                <w:rFonts w:ascii="Times New Roman" w:hAnsi="Times New Roman"/>
                <w:color w:val="auto"/>
                <w:sz w:val="22"/>
                <w:szCs w:val="22"/>
              </w:rPr>
              <w:t>Other (explain):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5" w:name="OLE_LINK33"/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</w:t>
            </w:r>
            <w:bookmarkEnd w:id="15"/>
          </w:p>
        </w:tc>
      </w:tr>
    </w:tbl>
    <w:bookmarkEnd w:id="14"/>
    <w:p w14:paraId="7E51A65E" w14:textId="77777777" w:rsidR="002A4099" w:rsidRPr="00D33D08" w:rsidRDefault="002A4099" w:rsidP="002A4099">
      <w:pPr>
        <w:pStyle w:val="ListParagraph"/>
        <w:numPr>
          <w:ilvl w:val="0"/>
          <w:numId w:val="2"/>
        </w:numPr>
        <w:spacing w:before="120" w:after="120" w:line="24" w:lineRule="atLeast"/>
        <w:contextualSpacing/>
        <w:jc w:val="both"/>
        <w:rPr>
          <w:rFonts w:ascii="Times New Roman" w:hAnsi="Times New Roman" w:cs="Times New Roman"/>
        </w:rPr>
      </w:pPr>
      <w:r w:rsidRPr="00D33D08">
        <w:rPr>
          <w:rFonts w:ascii="Times New Roman" w:hAnsi="Times New Roman" w:cs="Times New Roman"/>
        </w:rPr>
        <w:t xml:space="preserve">Are any of the Payment Documents </w:t>
      </w:r>
      <w:r>
        <w:rPr>
          <w:rFonts w:ascii="Times New Roman" w:hAnsi="Times New Roman" w:cs="Times New Roman"/>
        </w:rPr>
        <w:t>imaged and destroyed (i.e., marked as “IM” in the table above).</w:t>
      </w:r>
    </w:p>
    <w:p w14:paraId="1D684D6D" w14:textId="77777777" w:rsidR="002A4099" w:rsidRPr="00D33D08" w:rsidRDefault="002A4099" w:rsidP="002A4099">
      <w:pPr>
        <w:spacing w:after="120"/>
        <w:ind w:left="360"/>
        <w:rPr>
          <w:rFonts w:ascii="Times New Roman" w:hAnsi="Times New Roman" w:cs="Times New Roman"/>
        </w:rPr>
      </w:pPr>
      <w:bookmarkStart w:id="16" w:name="OLE_LINK25"/>
      <w:bookmarkStart w:id="17" w:name="OLE_LINK30"/>
      <w:r w:rsidRPr="00D33D08">
        <w:rPr>
          <w:rFonts w:ascii="Segoe UI Symbol" w:hAnsi="Segoe UI Symbol" w:cs="Segoe UI Symbol"/>
        </w:rPr>
        <w:t>☐</w:t>
      </w:r>
      <w:r w:rsidRPr="00D33D08">
        <w:rPr>
          <w:rFonts w:ascii="Times New Roman" w:hAnsi="Times New Roman" w:cs="Times New Roman"/>
        </w:rPr>
        <w:t xml:space="preserve"> </w:t>
      </w:r>
      <w:proofErr w:type="gramStart"/>
      <w:r w:rsidRPr="00D33D08"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t xml:space="preserve"> </w:t>
      </w:r>
      <w:r w:rsidRPr="00D33D08">
        <w:rPr>
          <w:rFonts w:ascii="Segoe UI Symbol" w:hAnsi="Segoe UI Symbol" w:cs="Segoe UI Symbol"/>
        </w:rPr>
        <w:t>☐</w:t>
      </w:r>
      <w:proofErr w:type="gramEnd"/>
      <w:r w:rsidRPr="00D33D08">
        <w:rPr>
          <w:rFonts w:ascii="Times New Roman" w:hAnsi="Times New Roman" w:cs="Times New Roman"/>
        </w:rPr>
        <w:t xml:space="preserve"> No</w:t>
      </w:r>
      <w:bookmarkEnd w:id="16"/>
    </w:p>
    <w:p w14:paraId="456F0A04" w14:textId="77777777" w:rsidR="002A4099" w:rsidRPr="00D33D08" w:rsidRDefault="002A4099" w:rsidP="002A4099">
      <w:pPr>
        <w:ind w:left="360"/>
        <w:jc w:val="both"/>
        <w:rPr>
          <w:rFonts w:ascii="Times New Roman" w:hAnsi="Times New Roman" w:cs="Times New Roman"/>
        </w:rPr>
      </w:pPr>
      <w:r w:rsidRPr="00D33D08">
        <w:rPr>
          <w:rFonts w:ascii="Times New Roman" w:hAnsi="Times New Roman" w:cs="Times New Roman"/>
        </w:rPr>
        <w:t>If yes, describe the process and timing of destroying the paper originals, including any controls for ensuring that destruction occurs (</w:t>
      </w:r>
      <w:proofErr w:type="gramStart"/>
      <w:r w:rsidRPr="00D33D08">
        <w:rPr>
          <w:rFonts w:ascii="Times New Roman" w:hAnsi="Times New Roman" w:cs="Times New Roman"/>
        </w:rPr>
        <w:t>i.e.</w:t>
      </w:r>
      <w:proofErr w:type="gramEnd"/>
      <w:r w:rsidRPr="00D33D08">
        <w:rPr>
          <w:rFonts w:ascii="Times New Roman" w:hAnsi="Times New Roman" w:cs="Times New Roman"/>
        </w:rPr>
        <w:t xml:space="preserve"> destruction log or receipts).</w:t>
      </w:r>
    </w:p>
    <w:p w14:paraId="4FE016DD" w14:textId="77777777" w:rsidR="002A4099" w:rsidRPr="00D33D08" w:rsidRDefault="002A4099" w:rsidP="002A4099">
      <w:pPr>
        <w:spacing w:after="120"/>
        <w:ind w:left="360"/>
        <w:rPr>
          <w:rFonts w:ascii="Times New Roman" w:hAnsi="Times New Roman" w:cs="Times New Roman"/>
        </w:rPr>
      </w:pPr>
      <w:bookmarkStart w:id="18" w:name="OLE_LINK43"/>
      <w:bookmarkEnd w:id="17"/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 w:rsidDel="00261634">
        <w:rPr>
          <w:rFonts w:ascii="Times New Roman" w:hAnsi="Times New Roman" w:cs="Times New Roman"/>
          <w:u w:val="single"/>
        </w:rPr>
        <w:tab/>
      </w:r>
      <w:r w:rsidRPr="00D33D08" w:rsidDel="00261634">
        <w:rPr>
          <w:rFonts w:ascii="Times New Roman" w:hAnsi="Times New Roman" w:cs="Times New Roman"/>
          <w:u w:val="single"/>
        </w:rPr>
        <w:tab/>
      </w:r>
      <w:bookmarkEnd w:id="18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2DA0D33" w14:textId="77777777" w:rsidR="002A4099" w:rsidRDefault="002A4099" w:rsidP="002A4099">
      <w:pPr>
        <w:pStyle w:val="ListParagraph"/>
        <w:spacing w:before="120" w:after="120" w:line="24" w:lineRule="atLeast"/>
        <w:ind w:left="360"/>
        <w:contextualSpacing/>
        <w:jc w:val="both"/>
        <w:rPr>
          <w:rFonts w:ascii="Times New Roman" w:eastAsia="Greycliff CF" w:hAnsi="Times New Roman" w:cs="Times New Roman"/>
        </w:rPr>
      </w:pPr>
      <w:r>
        <w:rPr>
          <w:rFonts w:ascii="Times New Roman" w:eastAsia="Greycliff CF" w:hAnsi="Times New Roman" w:cs="Times New Roman"/>
        </w:rPr>
        <w:t>Is the process for destroying paper originals subject to your Institution’s existing internal or external auditing process?</w:t>
      </w:r>
    </w:p>
    <w:p w14:paraId="62395376" w14:textId="77777777" w:rsidR="002A4099" w:rsidRDefault="002A4099" w:rsidP="002A4099">
      <w:pPr>
        <w:pStyle w:val="ListParagraph"/>
        <w:spacing w:after="120"/>
        <w:ind w:left="360"/>
        <w:contextualSpacing/>
        <w:jc w:val="both"/>
        <w:rPr>
          <w:rFonts w:ascii="Times New Roman" w:eastAsia="Greycliff CF" w:hAnsi="Times New Roman" w:cs="Times New Roman"/>
        </w:rPr>
      </w:pPr>
      <w:bookmarkStart w:id="19" w:name="OLE_LINK37"/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Yes  </w:t>
      </w:r>
      <w:r>
        <w:rPr>
          <w:rFonts w:ascii="Segoe UI Symbol" w:hAnsi="Segoe UI Symbol" w:cs="Segoe UI Symbol"/>
        </w:rPr>
        <w:t>☐</w:t>
      </w:r>
      <w:proofErr w:type="gramEnd"/>
      <w:r>
        <w:rPr>
          <w:rFonts w:ascii="Times New Roman" w:hAnsi="Times New Roman" w:cs="Times New Roman"/>
        </w:rPr>
        <w:t xml:space="preserve"> No</w:t>
      </w:r>
    </w:p>
    <w:bookmarkEnd w:id="19"/>
    <w:p w14:paraId="4C43D253" w14:textId="77777777" w:rsidR="002A4099" w:rsidRPr="00D33D08" w:rsidRDefault="002A4099" w:rsidP="002A4099">
      <w:pPr>
        <w:ind w:left="360"/>
        <w:jc w:val="both"/>
        <w:rPr>
          <w:rFonts w:ascii="Times New Roman" w:hAnsi="Times New Roman" w:cs="Times New Roman"/>
        </w:rPr>
      </w:pPr>
      <w:r w:rsidRPr="00D33D08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 xml:space="preserve">no, explain why. </w:t>
      </w:r>
    </w:p>
    <w:p w14:paraId="60E888AD" w14:textId="77777777" w:rsidR="002A4099" w:rsidRDefault="002A4099" w:rsidP="002A4099">
      <w:pPr>
        <w:spacing w:after="120"/>
        <w:ind w:left="360"/>
        <w:rPr>
          <w:rFonts w:ascii="Times New Roman" w:eastAsia="Greycliff CF" w:hAnsi="Times New Roman" w:cs="Times New Roman"/>
        </w:rPr>
      </w:pP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 w:rsidRPr="00D33D0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3D03C79" w14:textId="77777777" w:rsidR="002A4099" w:rsidRDefault="002A4099" w:rsidP="002A4099">
      <w:pPr>
        <w:pStyle w:val="ListParagraph"/>
        <w:numPr>
          <w:ilvl w:val="0"/>
          <w:numId w:val="2"/>
        </w:numPr>
        <w:spacing w:before="120" w:after="120" w:line="24" w:lineRule="atLeast"/>
        <w:contextualSpacing/>
        <w:jc w:val="both"/>
        <w:rPr>
          <w:rFonts w:ascii="Times New Roman" w:eastAsia="Greycliff CF" w:hAnsi="Times New Roman" w:cs="Times New Roman"/>
        </w:rPr>
      </w:pPr>
      <w:bookmarkStart w:id="20" w:name="OLE_LINK52"/>
      <w:r>
        <w:rPr>
          <w:rFonts w:ascii="Times New Roman" w:eastAsia="Greycliff CF" w:hAnsi="Times New Roman" w:cs="Times New Roman"/>
        </w:rPr>
        <w:t>Are any Payment Documents stored with a third-party storage provider (TSP)?</w:t>
      </w:r>
    </w:p>
    <w:p w14:paraId="76ACCFCF" w14:textId="77777777" w:rsidR="002A4099" w:rsidRDefault="00285C1D" w:rsidP="002A4099">
      <w:p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Segoe UI Symbol" w:eastAsia="Times New Roman" w:hAnsi="Segoe UI Symbol" w:cs="Segoe UI Symbol"/>
          </w:rPr>
          <w:id w:val="211670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4099">
        <w:rPr>
          <w:rFonts w:ascii="Times New Roman" w:eastAsia="Times New Roman" w:hAnsi="Times New Roman" w:cs="Times New Roman"/>
        </w:rPr>
        <w:t xml:space="preserve"> Yes  </w:t>
      </w:r>
      <w:sdt>
        <w:sdtPr>
          <w:rPr>
            <w:rFonts w:ascii="Times New Roman" w:eastAsia="Times New Roman" w:hAnsi="Times New Roman" w:cs="Times New Roman"/>
          </w:rPr>
          <w:id w:val="-5030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4099">
        <w:rPr>
          <w:rFonts w:ascii="Times New Roman" w:eastAsia="Times New Roman" w:hAnsi="Times New Roman" w:cs="Times New Roman"/>
        </w:rPr>
        <w:t xml:space="preserve"> No</w:t>
      </w:r>
    </w:p>
    <w:bookmarkEnd w:id="20"/>
    <w:p w14:paraId="5EAD40F1" w14:textId="77777777" w:rsidR="002A4099" w:rsidRDefault="002A4099" w:rsidP="002A4099">
      <w:p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yes, what is the name of the TSP? _______________________</w:t>
      </w:r>
      <w:r w:rsidDel="005F00F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7B4E48">
        <w:rPr>
          <w:rFonts w:ascii="Times New Roman" w:eastAsia="Times New Roman" w:hAnsi="Times New Roman" w:cs="Times New Roman"/>
          <w:b/>
          <w:bCs/>
        </w:rPr>
        <w:t>Provide a copy of the Institution’s agreement with the TSP.</w:t>
      </w:r>
    </w:p>
    <w:p w14:paraId="37A14A6C" w14:textId="77777777" w:rsidR="002A4099" w:rsidRDefault="002A4099" w:rsidP="002A4099">
      <w:pPr>
        <w:spacing w:after="120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</w:rPr>
        <w:t>Mark the box next to each statement that applies:</w:t>
      </w:r>
    </w:p>
    <w:tbl>
      <w:tblPr>
        <w:tblStyle w:val="TableGrid1"/>
        <w:tblW w:w="10456" w:type="dxa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0041"/>
      </w:tblGrid>
      <w:tr w:rsidR="002A4099" w14:paraId="7CBD040D" w14:textId="77777777" w:rsidTr="00D03533">
        <w:trPr>
          <w:trHeight w:val="20"/>
        </w:trPr>
        <w:tc>
          <w:tcPr>
            <w:tcW w:w="415" w:type="dxa"/>
            <w:hideMark/>
          </w:tcPr>
          <w:p w14:paraId="41B0E827" w14:textId="77777777" w:rsidR="002A4099" w:rsidRPr="00B925F0" w:rsidRDefault="00285C1D" w:rsidP="00D0353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268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3AC6EE9E" w14:textId="77777777" w:rsidR="002A4099" w:rsidRPr="00B925F0" w:rsidRDefault="002A4099" w:rsidP="00D03533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The TSP controls who </w:t>
            </w:r>
            <w:proofErr w:type="gramStart"/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>has</w:t>
            </w:r>
            <w:proofErr w:type="gramEnd"/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access to the Payment Documents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bookmarkStart w:id="21" w:name="OLE_LINK3"/>
            <w:r>
              <w:rPr>
                <w:rFonts w:ascii="Times New Roman" w:hAnsi="Times New Roman"/>
                <w:color w:val="auto"/>
                <w:sz w:val="22"/>
                <w:szCs w:val="22"/>
              </w:rPr>
              <w:t>beyond the initial set-up of the storage service</w:t>
            </w:r>
            <w:bookmarkEnd w:id="21"/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</w:tr>
      <w:tr w:rsidR="002A4099" w14:paraId="2D203831" w14:textId="77777777" w:rsidTr="00D03533">
        <w:trPr>
          <w:trHeight w:val="20"/>
        </w:trPr>
        <w:tc>
          <w:tcPr>
            <w:tcW w:w="415" w:type="dxa"/>
            <w:hideMark/>
          </w:tcPr>
          <w:p w14:paraId="7A51730F" w14:textId="77777777" w:rsidR="002A4099" w:rsidRPr="00B925F0" w:rsidRDefault="00285C1D" w:rsidP="00D0353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05258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21B80EE5" w14:textId="77777777" w:rsidR="002A4099" w:rsidRPr="00B925F0" w:rsidRDefault="002A4099" w:rsidP="00D03533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The TSP has a security interest in or lien on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the files, loans or leases </w:t>
            </w:r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>stored with the TSP.</w:t>
            </w:r>
          </w:p>
        </w:tc>
      </w:tr>
      <w:tr w:rsidR="002A4099" w14:paraId="5F07C8D4" w14:textId="77777777" w:rsidTr="00D03533">
        <w:trPr>
          <w:trHeight w:val="558"/>
        </w:trPr>
        <w:tc>
          <w:tcPr>
            <w:tcW w:w="415" w:type="dxa"/>
            <w:hideMark/>
          </w:tcPr>
          <w:p w14:paraId="481870D7" w14:textId="77777777" w:rsidR="002A4099" w:rsidRPr="00B925F0" w:rsidRDefault="00285C1D" w:rsidP="00D03533">
            <w:pPr>
              <w:spacing w:line="288" w:lineRule="auto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170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6CADB50E" w14:textId="77777777" w:rsidR="002A4099" w:rsidRPr="00B925F0" w:rsidRDefault="002A4099" w:rsidP="00D03533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>If the Institution defaults on its agreement with the TSP, the TSP has the right to delete, take control or restrict access to the Payment Documents.</w:t>
            </w:r>
          </w:p>
        </w:tc>
      </w:tr>
      <w:tr w:rsidR="002A4099" w14:paraId="12F42396" w14:textId="77777777" w:rsidTr="00D03533">
        <w:trPr>
          <w:trHeight w:val="350"/>
        </w:trPr>
        <w:tc>
          <w:tcPr>
            <w:tcW w:w="415" w:type="dxa"/>
            <w:hideMark/>
          </w:tcPr>
          <w:p w14:paraId="48B058D6" w14:textId="77777777" w:rsidR="002A4099" w:rsidRPr="00B925F0" w:rsidRDefault="00285C1D" w:rsidP="00D03533">
            <w:pPr>
              <w:spacing w:line="288" w:lineRule="auto"/>
              <w:rPr>
                <w:rFonts w:ascii="Times New Roman" w:eastAsia="MS Gothic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5141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304CF232" w14:textId="77777777" w:rsidR="002A4099" w:rsidRPr="00B925F0" w:rsidRDefault="002A4099" w:rsidP="00D03533">
            <w:pPr>
              <w:spacing w:after="120" w:line="288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The TSP performs the typical duties that a custodian of financial assets would perform for the Institution (</w:t>
            </w:r>
            <w:r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e.g.,</w:t>
            </w:r>
            <w:r w:rsidRPr="00B925F0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recordkeeping, payments or distributions of the assets, tax reporting and withholding, etc.) and/or the Institution’s agreement with the TSP refers to the TSP as a custodian or bailee of the Payment Documents or grants the TSP any similar custodial rights.</w:t>
            </w:r>
          </w:p>
        </w:tc>
      </w:tr>
    </w:tbl>
    <w:p w14:paraId="35D708DA" w14:textId="2BABC352" w:rsidR="002A4099" w:rsidRDefault="002A4099" w:rsidP="002A4099">
      <w:pPr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22" w:name="OLE_LINK7"/>
      <w:bookmarkStart w:id="23" w:name="OLE_LINK51"/>
      <w:r>
        <w:rPr>
          <w:rFonts w:ascii="Times New Roman" w:eastAsia="Times New Roman" w:hAnsi="Times New Roman" w:cs="Times New Roman"/>
          <w:b/>
          <w:u w:val="single"/>
        </w:rPr>
        <w:t>PART III:  QUESTIONS FOR ELECTRONIC CHATTEL PAPER</w:t>
      </w:r>
    </w:p>
    <w:p w14:paraId="157B6FA9" w14:textId="77777777" w:rsidR="002A4099" w:rsidRPr="009E2F5C" w:rsidRDefault="002A4099" w:rsidP="002A4099">
      <w:pPr>
        <w:spacing w:after="120"/>
        <w:jc w:val="both"/>
        <w:rPr>
          <w:rFonts w:ascii="Times New Roman" w:eastAsia="Times New Roman" w:hAnsi="Times New Roman" w:cs="Times New Roman"/>
          <w:i/>
        </w:rPr>
      </w:pPr>
      <w:bookmarkStart w:id="24" w:name="OLE_LINK2"/>
      <w:bookmarkEnd w:id="22"/>
      <w:r w:rsidRPr="009E2F5C">
        <w:rPr>
          <w:rFonts w:ascii="Times New Roman" w:eastAsia="Times New Roman" w:hAnsi="Times New Roman" w:cs="Times New Roman"/>
          <w:i/>
        </w:rPr>
        <w:t xml:space="preserve">*Required if the Electronic Loan Collateral Category of “ECP” is checked in Part </w:t>
      </w:r>
      <w:r>
        <w:rPr>
          <w:rFonts w:ascii="Times New Roman" w:eastAsia="Times New Roman" w:hAnsi="Times New Roman" w:cs="Times New Roman"/>
          <w:i/>
        </w:rPr>
        <w:t>I.</w:t>
      </w:r>
      <w:bookmarkEnd w:id="24"/>
    </w:p>
    <w:p w14:paraId="3B775F6A" w14:textId="77777777" w:rsidR="002A4099" w:rsidRPr="007B4E48" w:rsidRDefault="002A4099" w:rsidP="002A4099">
      <w:pPr>
        <w:pStyle w:val="ListParagraph"/>
        <w:numPr>
          <w:ilvl w:val="0"/>
          <w:numId w:val="3"/>
        </w:numPr>
        <w:spacing w:after="12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Will any electronic chattel paper Payment Documents be stored in an </w:t>
      </w:r>
      <w:proofErr w:type="spellStart"/>
      <w:r>
        <w:rPr>
          <w:rFonts w:ascii="Times New Roman" w:eastAsia="Times New Roman" w:hAnsi="Times New Roman" w:cs="Times New Roman"/>
        </w:rPr>
        <w:t>eVault</w:t>
      </w:r>
      <w:proofErr w:type="spellEnd"/>
      <w:r>
        <w:rPr>
          <w:rFonts w:ascii="Times New Roman" w:eastAsia="Times New Roman" w:hAnsi="Times New Roman" w:cs="Times New Roman"/>
        </w:rPr>
        <w:t xml:space="preserve">? </w:t>
      </w:r>
      <w:bookmarkStart w:id="25" w:name="OLE_LINK20"/>
      <w:r>
        <w:rPr>
          <w:rFonts w:ascii="Times New Roman" w:hAnsi="Times New Roman" w:cs="Times New Roman"/>
        </w:rPr>
        <w:t xml:space="preserve">An </w:t>
      </w:r>
      <w:proofErr w:type="spellStart"/>
      <w:r>
        <w:rPr>
          <w:rFonts w:ascii="Times New Roman" w:hAnsi="Times New Roman" w:cs="Times New Roman"/>
        </w:rPr>
        <w:t>eVault</w:t>
      </w:r>
      <w:proofErr w:type="spellEnd"/>
      <w:r>
        <w:rPr>
          <w:rFonts w:ascii="Times New Roman" w:hAnsi="Times New Roman" w:cs="Times New Roman"/>
        </w:rPr>
        <w:t xml:space="preserve"> </w:t>
      </w:r>
      <w:bookmarkStart w:id="26" w:name="OLE_LINK23"/>
      <w:r>
        <w:rPr>
          <w:rFonts w:ascii="Times New Roman" w:hAnsi="Times New Roman" w:cs="Times New Roman"/>
        </w:rPr>
        <w:t xml:space="preserve">is a system or tool, whether internal or provided by a third party, that enables a secured party or purchaser to establish control of electronic chattel paper under UCC 9-105. </w:t>
      </w:r>
      <w:proofErr w:type="spellStart"/>
      <w:r>
        <w:rPr>
          <w:rFonts w:ascii="Times New Roman" w:hAnsi="Times New Roman" w:cs="Times New Roman"/>
        </w:rPr>
        <w:t>eVaults</w:t>
      </w:r>
      <w:proofErr w:type="spellEnd"/>
      <w:r>
        <w:rPr>
          <w:rFonts w:ascii="Times New Roman" w:hAnsi="Times New Roman" w:cs="Times New Roman"/>
        </w:rPr>
        <w:t xml:space="preserve"> typically allow the user to securely store, manage and transfer the authoritative copies of electronic documents.</w:t>
      </w:r>
      <w:bookmarkEnd w:id="26"/>
    </w:p>
    <w:bookmarkStart w:id="27" w:name="OLE_LINK14"/>
    <w:bookmarkEnd w:id="25"/>
    <w:p w14:paraId="6D94481C" w14:textId="77777777" w:rsidR="002A4099" w:rsidRDefault="00285C1D" w:rsidP="002A4099">
      <w:p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Segoe UI Symbol" w:eastAsia="Times New Roman" w:hAnsi="Segoe UI Symbol" w:cs="Segoe UI Symbol"/>
          </w:rPr>
          <w:id w:val="956062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4099">
        <w:rPr>
          <w:rFonts w:ascii="Times New Roman" w:eastAsia="Times New Roman" w:hAnsi="Times New Roman" w:cs="Times New Roman"/>
        </w:rPr>
        <w:t xml:space="preserve"> Yes  </w:t>
      </w:r>
      <w:sdt>
        <w:sdtPr>
          <w:rPr>
            <w:rFonts w:ascii="Times New Roman" w:eastAsia="Times New Roman" w:hAnsi="Times New Roman" w:cs="Times New Roman"/>
          </w:rPr>
          <w:id w:val="11156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4099">
        <w:rPr>
          <w:rFonts w:ascii="Times New Roman" w:eastAsia="Times New Roman" w:hAnsi="Times New Roman" w:cs="Times New Roman"/>
        </w:rPr>
        <w:t xml:space="preserve"> No</w:t>
      </w:r>
    </w:p>
    <w:bookmarkEnd w:id="27"/>
    <w:p w14:paraId="6C9F5BDF" w14:textId="77777777" w:rsidR="002A4099" w:rsidRDefault="002A4099" w:rsidP="002A4099">
      <w:pPr>
        <w:spacing w:after="120"/>
        <w:ind w:left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>If yes,</w:t>
      </w:r>
      <w:r w:rsidRPr="145C74BE">
        <w:rPr>
          <w:rFonts w:ascii="Times New Roman" w:hAnsi="Times New Roman" w:cs="Times New Roman"/>
        </w:rPr>
        <w:t xml:space="preserve"> and if </w:t>
      </w: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eVault</w:t>
      </w:r>
      <w:proofErr w:type="spellEnd"/>
      <w:r>
        <w:rPr>
          <w:rFonts w:ascii="Times New Roman" w:hAnsi="Times New Roman" w:cs="Times New Roman"/>
        </w:rPr>
        <w:t xml:space="preserve"> is </w:t>
      </w:r>
      <w:r w:rsidRPr="145C74BE">
        <w:rPr>
          <w:rFonts w:ascii="Times New Roman" w:hAnsi="Times New Roman" w:cs="Times New Roman"/>
        </w:rPr>
        <w:t>provided by a third party</w:t>
      </w:r>
      <w:r>
        <w:rPr>
          <w:rFonts w:ascii="Times New Roman" w:hAnsi="Times New Roman" w:cs="Times New Roman"/>
        </w:rPr>
        <w:t xml:space="preserve">, what is the name of the </w:t>
      </w:r>
      <w:proofErr w:type="spellStart"/>
      <w:r>
        <w:rPr>
          <w:rFonts w:ascii="Times New Roman" w:hAnsi="Times New Roman" w:cs="Times New Roman"/>
        </w:rPr>
        <w:t>eVault</w:t>
      </w:r>
      <w:proofErr w:type="spellEnd"/>
      <w:r w:rsidRPr="145C74BE">
        <w:rPr>
          <w:rFonts w:ascii="Times New Roman" w:hAnsi="Times New Roman" w:cs="Times New Roman"/>
        </w:rPr>
        <w:t xml:space="preserve"> vendor and/or tool?</w:t>
      </w:r>
      <w:r>
        <w:rPr>
          <w:rFonts w:ascii="Times New Roman" w:hAnsi="Times New Roman" w:cs="Times New Roman"/>
        </w:rPr>
        <w:t xml:space="preserve"> _______. </w:t>
      </w:r>
      <w:r>
        <w:rPr>
          <w:rFonts w:ascii="Times New Roman" w:hAnsi="Times New Roman" w:cs="Times New Roman"/>
          <w:b/>
          <w:u w:val="single"/>
        </w:rPr>
        <w:t>P</w:t>
      </w:r>
      <w:r w:rsidRPr="00A84023">
        <w:rPr>
          <w:rFonts w:ascii="Times New Roman" w:hAnsi="Times New Roman" w:cs="Times New Roman"/>
          <w:b/>
          <w:u w:val="single"/>
        </w:rPr>
        <w:t xml:space="preserve">rovide a copy of the Institution’s agreement with the </w:t>
      </w:r>
      <w:proofErr w:type="spellStart"/>
      <w:r w:rsidRPr="00A84023">
        <w:rPr>
          <w:rFonts w:ascii="Times New Roman" w:hAnsi="Times New Roman" w:cs="Times New Roman"/>
          <w:b/>
          <w:u w:val="single"/>
        </w:rPr>
        <w:t>eVault</w:t>
      </w:r>
      <w:proofErr w:type="spellEnd"/>
      <w:r w:rsidRPr="00A84023">
        <w:rPr>
          <w:rFonts w:ascii="Times New Roman" w:hAnsi="Times New Roman" w:cs="Times New Roman"/>
          <w:b/>
          <w:u w:val="single"/>
        </w:rPr>
        <w:t xml:space="preserve"> vendor</w:t>
      </w:r>
      <w:r w:rsidRPr="00A84023" w:rsidDel="004861E9">
        <w:rPr>
          <w:rFonts w:ascii="Times New Roman" w:hAnsi="Times New Roman" w:cs="Times New Roman"/>
          <w:b/>
          <w:u w:val="single"/>
        </w:rPr>
        <w:t>.</w:t>
      </w:r>
    </w:p>
    <w:p w14:paraId="38946409" w14:textId="77777777" w:rsidR="002A4099" w:rsidRDefault="002A4099" w:rsidP="002A4099">
      <w:pPr>
        <w:spacing w:after="120"/>
        <w:ind w:left="360"/>
        <w:jc w:val="both"/>
        <w:rPr>
          <w:rFonts w:ascii="Times New Roman" w:hAnsi="Times New Roman" w:cs="Times New Roman"/>
        </w:rPr>
      </w:pPr>
      <w:bookmarkStart w:id="28" w:name="OLE_LINK22"/>
      <w:r>
        <w:rPr>
          <w:rFonts w:ascii="Times New Roman" w:hAnsi="Times New Roman" w:cs="Times New Roman"/>
        </w:rPr>
        <w:t xml:space="preserve">If electronic chattel paper is stored in an </w:t>
      </w:r>
      <w:proofErr w:type="spellStart"/>
      <w:r>
        <w:rPr>
          <w:rFonts w:ascii="Times New Roman" w:hAnsi="Times New Roman" w:cs="Times New Roman"/>
        </w:rPr>
        <w:t>eVault</w:t>
      </w:r>
      <w:proofErr w:type="spellEnd"/>
      <w:r>
        <w:rPr>
          <w:rFonts w:ascii="Times New Roman" w:hAnsi="Times New Roman" w:cs="Times New Roman"/>
        </w:rPr>
        <w:t>, how does your Institution ensure that it clearly indicates that it is pledged to the Reserve Bank such that potential third-party creditors and/or purchasers would have knowledge of the Reserve Bank’s security interest?</w:t>
      </w:r>
    </w:p>
    <w:p w14:paraId="2FCE8802" w14:textId="77777777" w:rsidR="002A4099" w:rsidRDefault="002A4099" w:rsidP="002A4099">
      <w:pPr>
        <w:spacing w:after="120"/>
        <w:ind w:left="360"/>
        <w:jc w:val="both"/>
        <w:rPr>
          <w:rFonts w:ascii="Times New Roman" w:eastAsia="Greycliff CF" w:hAnsi="Times New Roman" w:cs="Times New Roman"/>
        </w:rPr>
      </w:pPr>
      <w:r>
        <w:rPr>
          <w:rFonts w:ascii="Times New Roman" w:eastAsia="Greycliff CF" w:hAnsi="Times New Roman" w:cs="Times New Roman"/>
        </w:rPr>
        <w:t>(Mark all that apply)</w:t>
      </w:r>
    </w:p>
    <w:tbl>
      <w:tblPr>
        <w:tblStyle w:val="TableGrid1"/>
        <w:tblW w:w="10456" w:type="dxa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0041"/>
      </w:tblGrid>
      <w:tr w:rsidR="002A4099" w:rsidRPr="004805EC" w14:paraId="726B8194" w14:textId="77777777" w:rsidTr="00D03533">
        <w:trPr>
          <w:trHeight w:val="369"/>
        </w:trPr>
        <w:tc>
          <w:tcPr>
            <w:tcW w:w="415" w:type="dxa"/>
            <w:hideMark/>
          </w:tcPr>
          <w:p w14:paraId="21448D4B" w14:textId="77777777" w:rsidR="002A4099" w:rsidRPr="00B925F0" w:rsidRDefault="00285C1D" w:rsidP="00D03533">
            <w:pPr>
              <w:rPr>
                <w:rFonts w:ascii="Segoe UI Symbol" w:eastAsia="MS Gothic" w:hAnsi="Segoe UI Symbol" w:cs="Segoe UI Symbol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47563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5DED448B" w14:textId="77777777" w:rsidR="002A4099" w:rsidRPr="00B925F0" w:rsidRDefault="002A4099" w:rsidP="00D0353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29" w:name="OLE_LINK5"/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The file name of the Payment Document indicates that the loan or lease is pledged to the Reserve Bank.</w:t>
            </w:r>
            <w:bookmarkEnd w:id="29"/>
          </w:p>
        </w:tc>
      </w:tr>
      <w:tr w:rsidR="002A4099" w:rsidRPr="004805EC" w14:paraId="6B4CDBB4" w14:textId="77777777" w:rsidTr="00D03533">
        <w:trPr>
          <w:trHeight w:val="540"/>
        </w:trPr>
        <w:tc>
          <w:tcPr>
            <w:tcW w:w="415" w:type="dxa"/>
            <w:hideMark/>
          </w:tcPr>
          <w:p w14:paraId="2156F8FD" w14:textId="77777777" w:rsidR="002A4099" w:rsidRPr="00B925F0" w:rsidRDefault="00285C1D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6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209ABCE2" w14:textId="77777777" w:rsidR="002A4099" w:rsidRPr="00B925F0" w:rsidRDefault="002A4099" w:rsidP="00D03533">
            <w:pPr>
              <w:spacing w:line="288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bookmarkStart w:id="30" w:name="OLE_LINK8"/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A splash screen, pop-up message or some other clearly visible notation appears each time a user accesses the Payment Document that indicates that the loan or lease is pledged to the Reserve Bank.</w:t>
            </w:r>
            <w:bookmarkEnd w:id="30"/>
          </w:p>
        </w:tc>
      </w:tr>
      <w:tr w:rsidR="002A4099" w:rsidRPr="004805EC" w14:paraId="3A543A5E" w14:textId="77777777" w:rsidTr="00D03533">
        <w:trPr>
          <w:trHeight w:val="333"/>
        </w:trPr>
        <w:tc>
          <w:tcPr>
            <w:tcW w:w="415" w:type="dxa"/>
            <w:hideMark/>
          </w:tcPr>
          <w:p w14:paraId="7E956BAB" w14:textId="77777777" w:rsidR="002A4099" w:rsidRPr="00B925F0" w:rsidRDefault="00285C1D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14647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455072E3" w14:textId="77777777" w:rsidR="002A4099" w:rsidRPr="00B925F0" w:rsidRDefault="002A4099" w:rsidP="00D03533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31" w:name="OLE_LINK9"/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>The Payment Document contains a legend indicating that the loan or lease is pledged to the Reserve Bank.</w:t>
            </w:r>
            <w:bookmarkEnd w:id="31"/>
          </w:p>
        </w:tc>
      </w:tr>
      <w:tr w:rsidR="002A4099" w:rsidRPr="004805EC" w14:paraId="2D274F69" w14:textId="77777777" w:rsidTr="00D03533">
        <w:trPr>
          <w:trHeight w:val="350"/>
        </w:trPr>
        <w:tc>
          <w:tcPr>
            <w:tcW w:w="415" w:type="dxa"/>
            <w:hideMark/>
          </w:tcPr>
          <w:p w14:paraId="4C500210" w14:textId="77777777" w:rsidR="002A4099" w:rsidRPr="00B925F0" w:rsidRDefault="00285C1D" w:rsidP="00D03533">
            <w:pPr>
              <w:spacing w:line="288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489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346BF874" w14:textId="77777777" w:rsidR="002A4099" w:rsidRPr="00B925F0" w:rsidRDefault="002A4099" w:rsidP="00D03533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hAnsi="Times New Roman"/>
                <w:color w:val="auto"/>
                <w:sz w:val="22"/>
                <w:szCs w:val="22"/>
              </w:rPr>
              <w:t>Other (explain):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</w:t>
            </w:r>
          </w:p>
        </w:tc>
      </w:tr>
    </w:tbl>
    <w:p w14:paraId="581E3DBE" w14:textId="77777777" w:rsidR="002A4099" w:rsidRDefault="002A4099" w:rsidP="002A4099">
      <w:pPr>
        <w:spacing w:before="120" w:line="24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32" w:name="OLE_LINK13"/>
      <w:bookmarkStart w:id="33" w:name="OLE_LINK38"/>
      <w:bookmarkEnd w:id="28"/>
      <w:r>
        <w:rPr>
          <w:rFonts w:ascii="Times New Roman" w:eastAsia="Times New Roman" w:hAnsi="Times New Roman" w:cs="Times New Roman"/>
          <w:b/>
          <w:u w:val="single"/>
        </w:rPr>
        <w:t>PART IV:  QUESTIONS FOR E-SIGNED MORTGAGE NOTES</w:t>
      </w:r>
    </w:p>
    <w:bookmarkEnd w:id="32"/>
    <w:p w14:paraId="1B33909F" w14:textId="77777777" w:rsidR="002A4099" w:rsidRPr="00D84779" w:rsidRDefault="002A4099" w:rsidP="002A4099">
      <w:pPr>
        <w:spacing w:after="120" w:line="24" w:lineRule="atLeast"/>
        <w:jc w:val="both"/>
        <w:rPr>
          <w:rFonts w:ascii="Times New Roman" w:eastAsia="Times New Roman" w:hAnsi="Times New Roman" w:cs="Times New Roman"/>
          <w:i/>
        </w:rPr>
      </w:pPr>
      <w:r w:rsidRPr="00923E8B">
        <w:rPr>
          <w:rFonts w:ascii="Times New Roman" w:eastAsia="Times New Roman" w:hAnsi="Times New Roman" w:cs="Times New Roman"/>
          <w:i/>
        </w:rPr>
        <w:t xml:space="preserve">*Required if the </w:t>
      </w:r>
      <w:r>
        <w:rPr>
          <w:rFonts w:ascii="Times New Roman" w:eastAsia="Times New Roman" w:hAnsi="Times New Roman" w:cs="Times New Roman"/>
          <w:i/>
        </w:rPr>
        <w:t>Special</w:t>
      </w:r>
      <w:r w:rsidRPr="00923E8B">
        <w:rPr>
          <w:rFonts w:ascii="Times New Roman" w:eastAsia="Times New Roman" w:hAnsi="Times New Roman" w:cs="Times New Roman"/>
          <w:i/>
        </w:rPr>
        <w:t xml:space="preserve"> Category </w:t>
      </w:r>
      <w:bookmarkStart w:id="34" w:name="OLE_LINK26"/>
      <w:r w:rsidRPr="00923E8B">
        <w:rPr>
          <w:rFonts w:ascii="Times New Roman" w:eastAsia="Times New Roman" w:hAnsi="Times New Roman" w:cs="Times New Roman"/>
          <w:i/>
        </w:rPr>
        <w:t xml:space="preserve">of “EMN” is checked in Part </w:t>
      </w:r>
      <w:r>
        <w:rPr>
          <w:rFonts w:ascii="Times New Roman" w:eastAsia="Times New Roman" w:hAnsi="Times New Roman" w:cs="Times New Roman"/>
          <w:i/>
        </w:rPr>
        <w:t>I.</w:t>
      </w:r>
      <w:bookmarkEnd w:id="33"/>
      <w:bookmarkEnd w:id="34"/>
    </w:p>
    <w:p w14:paraId="243FDB23" w14:textId="77777777" w:rsidR="002A4099" w:rsidRPr="005F760A" w:rsidRDefault="002A4099" w:rsidP="002A4099">
      <w:pPr>
        <w:pStyle w:val="ListParagraph"/>
        <w:numPr>
          <w:ilvl w:val="0"/>
          <w:numId w:val="4"/>
        </w:numPr>
        <w:spacing w:after="120" w:line="24" w:lineRule="atLeast"/>
        <w:jc w:val="both"/>
        <w:rPr>
          <w:rFonts w:ascii="Times New Roman" w:eastAsia="Times New Roman" w:hAnsi="Times New Roman" w:cs="Times New Roman"/>
        </w:rPr>
      </w:pPr>
      <w:r w:rsidRPr="00031671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 xml:space="preserve">the Institution pledge </w:t>
      </w:r>
      <w:r w:rsidRPr="005F760A">
        <w:rPr>
          <w:rFonts w:ascii="Times New Roman" w:hAnsi="Times New Roman" w:cs="Times New Roman"/>
        </w:rPr>
        <w:t>any</w:t>
      </w:r>
      <w:r w:rsidRPr="00031671">
        <w:rPr>
          <w:rFonts w:ascii="Times New Roman" w:hAnsi="Times New Roman" w:cs="Times New Roman"/>
        </w:rPr>
        <w:t xml:space="preserve"> electronic mortgage notes </w:t>
      </w:r>
      <w:r>
        <w:rPr>
          <w:rFonts w:ascii="Times New Roman" w:hAnsi="Times New Roman" w:cs="Times New Roman"/>
        </w:rPr>
        <w:t>that are</w:t>
      </w:r>
      <w:r w:rsidRPr="00031671">
        <w:rPr>
          <w:rFonts w:ascii="Times New Roman" w:hAnsi="Times New Roman" w:cs="Times New Roman"/>
        </w:rPr>
        <w:t xml:space="preserve"> considered “transferable records” under </w:t>
      </w:r>
      <w:bookmarkStart w:id="35" w:name="OLE_LINK78"/>
      <w:r w:rsidRPr="00031671">
        <w:rPr>
          <w:rFonts w:ascii="Times New Roman" w:hAnsi="Times New Roman" w:cs="Times New Roman"/>
        </w:rPr>
        <w:t xml:space="preserve">the </w:t>
      </w:r>
      <w:bookmarkStart w:id="36" w:name="OLE_LINK45"/>
      <w:r w:rsidRPr="00031671">
        <w:rPr>
          <w:rFonts w:ascii="Times New Roman" w:hAnsi="Times New Roman" w:cs="Times New Roman"/>
        </w:rPr>
        <w:t>Uniform Electronic Transactions Act (UETA) or the Electronic Signatures in Global and National Commerce Act (E-Sign Act)</w:t>
      </w:r>
      <w:bookmarkEnd w:id="35"/>
      <w:bookmarkEnd w:id="36"/>
      <w:r w:rsidRPr="00031671">
        <w:rPr>
          <w:rFonts w:ascii="Times New Roman" w:hAnsi="Times New Roman" w:cs="Times New Roman"/>
        </w:rPr>
        <w:t>? An electronic mortgage note may be considered a transferable record if (</w:t>
      </w:r>
      <w:proofErr w:type="spellStart"/>
      <w:r w:rsidRPr="00031671">
        <w:rPr>
          <w:rFonts w:ascii="Times New Roman" w:hAnsi="Times New Roman" w:cs="Times New Roman"/>
        </w:rPr>
        <w:t>i</w:t>
      </w:r>
      <w:proofErr w:type="spellEnd"/>
      <w:r w:rsidRPr="00031671">
        <w:rPr>
          <w:rFonts w:ascii="Times New Roman" w:hAnsi="Times New Roman" w:cs="Times New Roman"/>
        </w:rPr>
        <w:t xml:space="preserve">) it is signed with a digital signature (not signed on paper and then imaged), (ii) </w:t>
      </w:r>
      <w:r>
        <w:rPr>
          <w:rFonts w:ascii="Times New Roman" w:hAnsi="Times New Roman" w:cs="Times New Roman"/>
        </w:rPr>
        <w:t>it</w:t>
      </w:r>
      <w:r w:rsidRPr="00031671">
        <w:rPr>
          <w:rFonts w:ascii="Times New Roman" w:hAnsi="Times New Roman" w:cs="Times New Roman"/>
        </w:rPr>
        <w:t xml:space="preserve"> would be a </w:t>
      </w:r>
      <w:bookmarkStart w:id="37" w:name="OLE_LINK11"/>
      <w:r w:rsidRPr="00031671">
        <w:rPr>
          <w:rFonts w:ascii="Times New Roman" w:hAnsi="Times New Roman" w:cs="Times New Roman"/>
        </w:rPr>
        <w:t>“negotiable instrument” under Article 3 of the UCC if it were in paper form</w:t>
      </w:r>
      <w:bookmarkEnd w:id="37"/>
      <w:r w:rsidRPr="00031671">
        <w:rPr>
          <w:rFonts w:ascii="Times New Roman" w:hAnsi="Times New Roman" w:cs="Times New Roman"/>
        </w:rPr>
        <w:t>, and (</w:t>
      </w:r>
      <w:r w:rsidRPr="0EA0E877">
        <w:rPr>
          <w:rFonts w:ascii="Times New Roman" w:hAnsi="Times New Roman" w:cs="Times New Roman"/>
        </w:rPr>
        <w:t>iii</w:t>
      </w:r>
      <w:r w:rsidRPr="00031671">
        <w:rPr>
          <w:rFonts w:ascii="Times New Roman" w:hAnsi="Times New Roman" w:cs="Times New Roman"/>
        </w:rPr>
        <w:t>) the borrower expressly agrees that the mortgage note is a transferable record.</w:t>
      </w:r>
      <w:r>
        <w:rPr>
          <w:rFonts w:ascii="Times New Roman" w:hAnsi="Times New Roman" w:cs="Times New Roman"/>
        </w:rPr>
        <w:t xml:space="preserve"> </w:t>
      </w:r>
      <w:bookmarkStart w:id="38" w:name="OLE_LINK65"/>
      <w:r>
        <w:rPr>
          <w:rFonts w:ascii="Times New Roman" w:hAnsi="Times New Roman" w:cs="Times New Roman"/>
        </w:rPr>
        <w:t>Consult your Institution’s legal counsel for guidance in determining whether the pledged loans are “transferable records”.</w:t>
      </w:r>
      <w:bookmarkEnd w:id="38"/>
    </w:p>
    <w:bookmarkStart w:id="39" w:name="OLE_LINK12"/>
    <w:p w14:paraId="40C68A1B" w14:textId="77777777" w:rsidR="002A4099" w:rsidRPr="005F760A" w:rsidRDefault="00285C1D" w:rsidP="002A4099">
      <w:pPr>
        <w:pStyle w:val="ListParagraph"/>
        <w:spacing w:after="120" w:line="24" w:lineRule="atLeast"/>
        <w:ind w:left="36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Segoe UI Symbol"/>
          </w:rPr>
          <w:id w:val="-160425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4099" w:rsidRPr="005F760A">
        <w:rPr>
          <w:rFonts w:ascii="Times New Roman" w:eastAsia="Times New Roman" w:hAnsi="Times New Roman" w:cs="Times New Roman"/>
        </w:rPr>
        <w:t xml:space="preserve"> Yes  </w:t>
      </w:r>
      <w:sdt>
        <w:sdtPr>
          <w:rPr>
            <w:rFonts w:ascii="MS Gothic" w:eastAsia="MS Gothic" w:hAnsi="MS Gothic" w:cs="Times New Roman"/>
          </w:rPr>
          <w:id w:val="178153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 w:rsidRPr="005F760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4099" w:rsidRPr="005F760A">
        <w:rPr>
          <w:rFonts w:ascii="Times New Roman" w:eastAsia="Times New Roman" w:hAnsi="Times New Roman" w:cs="Times New Roman"/>
        </w:rPr>
        <w:t xml:space="preserve"> No</w:t>
      </w:r>
    </w:p>
    <w:p w14:paraId="1BAD1716" w14:textId="77777777" w:rsidR="002A4099" w:rsidRPr="00BB760B" w:rsidRDefault="002A4099" w:rsidP="002A4099">
      <w:pPr>
        <w:pStyle w:val="ListParagraph"/>
        <w:spacing w:after="120" w:line="24" w:lineRule="atLeast"/>
        <w:ind w:left="360"/>
        <w:jc w:val="both"/>
        <w:rPr>
          <w:rFonts w:ascii="Times New Roman" w:hAnsi="Times New Roman" w:cs="Times New Roman"/>
          <w:u w:val="single"/>
        </w:rPr>
      </w:pPr>
      <w:r w:rsidRPr="00BB760B">
        <w:rPr>
          <w:rFonts w:ascii="Times New Roman" w:hAnsi="Times New Roman" w:cs="Times New Roman"/>
          <w:u w:val="single"/>
        </w:rPr>
        <w:t xml:space="preserve">If </w:t>
      </w:r>
      <w:proofErr w:type="gramStart"/>
      <w:r w:rsidRPr="00BB760B">
        <w:rPr>
          <w:rFonts w:ascii="Times New Roman" w:hAnsi="Times New Roman" w:cs="Times New Roman"/>
          <w:b/>
          <w:u w:val="single"/>
        </w:rPr>
        <w:t>Yes</w:t>
      </w:r>
      <w:proofErr w:type="gramEnd"/>
      <w:r w:rsidRPr="00BB760B">
        <w:rPr>
          <w:rFonts w:ascii="Times New Roman" w:hAnsi="Times New Roman" w:cs="Times New Roman"/>
          <w:u w:val="single"/>
        </w:rPr>
        <w:t xml:space="preserve">, continue to question #2. If </w:t>
      </w:r>
      <w:proofErr w:type="gramStart"/>
      <w:r w:rsidRPr="00BB760B">
        <w:rPr>
          <w:rFonts w:ascii="Times New Roman" w:hAnsi="Times New Roman" w:cs="Times New Roman"/>
          <w:b/>
          <w:u w:val="single"/>
        </w:rPr>
        <w:t>No</w:t>
      </w:r>
      <w:proofErr w:type="gramEnd"/>
      <w:r w:rsidRPr="00BB760B">
        <w:rPr>
          <w:rFonts w:ascii="Times New Roman" w:hAnsi="Times New Roman" w:cs="Times New Roman"/>
          <w:u w:val="single"/>
        </w:rPr>
        <w:t>, skip to Part V.</w:t>
      </w:r>
      <w:bookmarkEnd w:id="39"/>
    </w:p>
    <w:p w14:paraId="5A5B6256" w14:textId="77777777" w:rsidR="002A4099" w:rsidRPr="00D84779" w:rsidRDefault="002A4099" w:rsidP="002A4099">
      <w:pPr>
        <w:pStyle w:val="ListParagraph"/>
        <w:numPr>
          <w:ilvl w:val="0"/>
          <w:numId w:val="4"/>
        </w:numPr>
        <w:spacing w:after="120" w:line="24" w:lineRule="atLeast"/>
        <w:jc w:val="both"/>
        <w:rPr>
          <w:rFonts w:ascii="Segoe UI Symbol" w:eastAsia="Times New Roman" w:hAnsi="Segoe UI Symbol" w:cs="Segoe UI Symbol"/>
        </w:rPr>
      </w:pPr>
      <w:r w:rsidRPr="00D84779">
        <w:rPr>
          <w:rFonts w:ascii="Times New Roman" w:eastAsia="Times New Roman" w:hAnsi="Times New Roman" w:cs="Times New Roman"/>
          <w:bCs/>
        </w:rPr>
        <w:t xml:space="preserve">Will any E-signed mortgage notes be stored in an </w:t>
      </w:r>
      <w:proofErr w:type="spellStart"/>
      <w:r w:rsidRPr="00D84779">
        <w:rPr>
          <w:rFonts w:ascii="Times New Roman" w:eastAsia="Times New Roman" w:hAnsi="Times New Roman" w:cs="Times New Roman"/>
          <w:bCs/>
        </w:rPr>
        <w:t>eVault</w:t>
      </w:r>
      <w:proofErr w:type="spellEnd"/>
      <w:r w:rsidRPr="00D84779">
        <w:rPr>
          <w:rFonts w:ascii="Times New Roman" w:eastAsia="Times New Roman" w:hAnsi="Times New Roman" w:cs="Times New Roman"/>
          <w:bCs/>
        </w:rPr>
        <w:t xml:space="preserve">? </w:t>
      </w:r>
      <w:r w:rsidRPr="00D84779">
        <w:rPr>
          <w:rFonts w:ascii="Times New Roman" w:hAnsi="Times New Roman" w:cs="Times New Roman"/>
        </w:rPr>
        <w:t xml:space="preserve">An </w:t>
      </w:r>
      <w:proofErr w:type="spellStart"/>
      <w:r w:rsidRPr="00D84779">
        <w:rPr>
          <w:rFonts w:ascii="Times New Roman" w:hAnsi="Times New Roman" w:cs="Times New Roman"/>
        </w:rPr>
        <w:t>eVault</w:t>
      </w:r>
      <w:proofErr w:type="spellEnd"/>
      <w:r w:rsidRPr="00D84779">
        <w:rPr>
          <w:rFonts w:ascii="Times New Roman" w:hAnsi="Times New Roman" w:cs="Times New Roman"/>
        </w:rPr>
        <w:t xml:space="preserve"> is a system or tool, whether internal or provided by a third party, that </w:t>
      </w:r>
      <w:r>
        <w:rPr>
          <w:rFonts w:ascii="Times New Roman" w:hAnsi="Times New Roman" w:cs="Times New Roman"/>
        </w:rPr>
        <w:t xml:space="preserve">enables a secured party or purchaser to establish control of electronic records under </w:t>
      </w:r>
      <w:r w:rsidRPr="00D84779">
        <w:rPr>
          <w:rFonts w:ascii="Times New Roman" w:hAnsi="Times New Roman" w:cs="Times New Roman"/>
        </w:rPr>
        <w:t>Section 16 of the UETA and Section 201 of the E-Sign Act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eVaults</w:t>
      </w:r>
      <w:proofErr w:type="spellEnd"/>
      <w:r>
        <w:rPr>
          <w:rFonts w:ascii="Times New Roman" w:hAnsi="Times New Roman" w:cs="Times New Roman"/>
        </w:rPr>
        <w:t xml:space="preserve"> typically allow the user to securely store, manage and transfer the authoritative copies of electronic documents.</w:t>
      </w:r>
    </w:p>
    <w:bookmarkStart w:id="40" w:name="OLE_LINK10"/>
    <w:p w14:paraId="7ED851AF" w14:textId="77777777" w:rsidR="002A4099" w:rsidRDefault="00285C1D" w:rsidP="002A4099">
      <w:p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Segoe UI Symbol" w:eastAsia="Times New Roman" w:hAnsi="Segoe UI Symbol" w:cs="Segoe UI Symbol"/>
          </w:rPr>
          <w:id w:val="70220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4099">
        <w:rPr>
          <w:rFonts w:ascii="Times New Roman" w:eastAsia="Times New Roman" w:hAnsi="Times New Roman" w:cs="Times New Roman"/>
        </w:rPr>
        <w:t xml:space="preserve"> Yes  </w:t>
      </w:r>
      <w:sdt>
        <w:sdtPr>
          <w:rPr>
            <w:rFonts w:ascii="Times New Roman" w:eastAsia="Times New Roman" w:hAnsi="Times New Roman" w:cs="Times New Roman"/>
          </w:rPr>
          <w:id w:val="-180614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4099">
        <w:rPr>
          <w:rFonts w:ascii="Times New Roman" w:eastAsia="Times New Roman" w:hAnsi="Times New Roman" w:cs="Times New Roman"/>
        </w:rPr>
        <w:t xml:space="preserve"> No </w:t>
      </w:r>
    </w:p>
    <w:bookmarkEnd w:id="40"/>
    <w:p w14:paraId="4BC29B9D" w14:textId="77777777" w:rsidR="002A4099" w:rsidRPr="00381D4A" w:rsidRDefault="002A4099" w:rsidP="002A4099">
      <w:pPr>
        <w:spacing w:after="120"/>
        <w:ind w:left="360"/>
        <w:jc w:val="both"/>
        <w:rPr>
          <w:rFonts w:ascii="Times New Roman" w:eastAsiaTheme="minorEastAsia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If yes,</w:t>
      </w:r>
      <w:r w:rsidRPr="145C74BE">
        <w:rPr>
          <w:rFonts w:ascii="Times New Roman" w:hAnsi="Times New Roman" w:cs="Times New Roman"/>
        </w:rPr>
        <w:t xml:space="preserve"> and if</w:t>
      </w:r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eVault</w:t>
      </w:r>
      <w:proofErr w:type="spellEnd"/>
      <w:r>
        <w:rPr>
          <w:rFonts w:ascii="Times New Roman" w:hAnsi="Times New Roman" w:cs="Times New Roman"/>
        </w:rPr>
        <w:t xml:space="preserve"> is</w:t>
      </w:r>
      <w:r w:rsidRPr="145C74BE">
        <w:rPr>
          <w:rFonts w:ascii="Times New Roman" w:hAnsi="Times New Roman" w:cs="Times New Roman"/>
        </w:rPr>
        <w:t xml:space="preserve"> provided by a third party</w:t>
      </w:r>
      <w:r>
        <w:rPr>
          <w:rFonts w:ascii="Times New Roman" w:hAnsi="Times New Roman" w:cs="Times New Roman"/>
        </w:rPr>
        <w:t xml:space="preserve">, what is the name of the </w:t>
      </w:r>
      <w:proofErr w:type="spellStart"/>
      <w:r>
        <w:rPr>
          <w:rFonts w:ascii="Times New Roman" w:hAnsi="Times New Roman" w:cs="Times New Roman"/>
        </w:rPr>
        <w:t>eVault</w:t>
      </w:r>
      <w:proofErr w:type="spellEnd"/>
      <w:r w:rsidRPr="145C74BE">
        <w:rPr>
          <w:rFonts w:ascii="Times New Roman" w:hAnsi="Times New Roman" w:cs="Times New Roman"/>
        </w:rPr>
        <w:t xml:space="preserve"> vendor and/or tool?</w:t>
      </w:r>
      <w:r>
        <w:rPr>
          <w:rFonts w:ascii="Times New Roman" w:hAnsi="Times New Roman" w:cs="Times New Roman"/>
        </w:rPr>
        <w:t xml:space="preserve"> _________. </w:t>
      </w:r>
      <w:r>
        <w:rPr>
          <w:rFonts w:ascii="Times New Roman" w:hAnsi="Times New Roman" w:cs="Times New Roman"/>
          <w:b/>
          <w:u w:val="single"/>
        </w:rPr>
        <w:t>P</w:t>
      </w:r>
      <w:r w:rsidRPr="00381D4A">
        <w:rPr>
          <w:rFonts w:ascii="Times New Roman" w:hAnsi="Times New Roman" w:cs="Times New Roman"/>
          <w:b/>
          <w:u w:val="single"/>
        </w:rPr>
        <w:t xml:space="preserve">rovide a copy of the Institution’s agreement with the </w:t>
      </w:r>
      <w:proofErr w:type="spellStart"/>
      <w:r w:rsidRPr="00381D4A">
        <w:rPr>
          <w:rFonts w:ascii="Times New Roman" w:hAnsi="Times New Roman" w:cs="Times New Roman"/>
          <w:b/>
          <w:u w:val="single"/>
        </w:rPr>
        <w:t>eVault</w:t>
      </w:r>
      <w:proofErr w:type="spellEnd"/>
      <w:r w:rsidRPr="00381D4A">
        <w:rPr>
          <w:rFonts w:ascii="Times New Roman" w:hAnsi="Times New Roman" w:cs="Times New Roman"/>
          <w:b/>
          <w:u w:val="single"/>
        </w:rPr>
        <w:t xml:space="preserve"> vendor.</w:t>
      </w:r>
    </w:p>
    <w:p w14:paraId="03D8A563" w14:textId="77777777" w:rsidR="002A4099" w:rsidRDefault="002A4099" w:rsidP="002A4099">
      <w:pPr>
        <w:spacing w:after="120"/>
        <w:ind w:left="360"/>
        <w:jc w:val="both"/>
        <w:rPr>
          <w:rFonts w:ascii="Times New Roman" w:hAnsi="Times New Roman" w:cs="Times New Roman"/>
        </w:rPr>
      </w:pPr>
      <w:bookmarkStart w:id="41" w:name="_Hlk115352354"/>
      <w:bookmarkStart w:id="42" w:name="OLE_LINK21"/>
      <w:r w:rsidRPr="009E2F5C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 xml:space="preserve">E-signed mortgage notes are stored in an </w:t>
      </w:r>
      <w:proofErr w:type="spellStart"/>
      <w:r>
        <w:rPr>
          <w:rFonts w:ascii="Times New Roman" w:hAnsi="Times New Roman" w:cs="Times New Roman"/>
        </w:rPr>
        <w:t>eVault</w:t>
      </w:r>
      <w:proofErr w:type="spellEnd"/>
      <w:r w:rsidRPr="009E2F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how does your Institution ensure that they clearly indicate that they are pledged to the Reserve Bank such that potential </w:t>
      </w:r>
      <w:r w:rsidRPr="009E2F5C">
        <w:rPr>
          <w:rFonts w:ascii="Times New Roman" w:hAnsi="Times New Roman" w:cs="Times New Roman"/>
        </w:rPr>
        <w:t>third</w:t>
      </w:r>
      <w:r>
        <w:rPr>
          <w:rFonts w:ascii="Times New Roman" w:hAnsi="Times New Roman" w:cs="Times New Roman"/>
        </w:rPr>
        <w:t>-</w:t>
      </w:r>
      <w:r w:rsidRPr="009E2F5C">
        <w:rPr>
          <w:rFonts w:ascii="Times New Roman" w:hAnsi="Times New Roman" w:cs="Times New Roman"/>
        </w:rPr>
        <w:t>part</w:t>
      </w:r>
      <w:r>
        <w:rPr>
          <w:rFonts w:ascii="Times New Roman" w:hAnsi="Times New Roman" w:cs="Times New Roman"/>
        </w:rPr>
        <w:t>y creditors and/or purchasers</w:t>
      </w:r>
      <w:r w:rsidRPr="009E2F5C">
        <w:rPr>
          <w:rFonts w:ascii="Times New Roman" w:hAnsi="Times New Roman" w:cs="Times New Roman"/>
        </w:rPr>
        <w:t xml:space="preserve"> would </w:t>
      </w:r>
      <w:r>
        <w:rPr>
          <w:rFonts w:ascii="Times New Roman" w:hAnsi="Times New Roman" w:cs="Times New Roman"/>
        </w:rPr>
        <w:t>have knowledge of the Reserve Bank’s security interest</w:t>
      </w:r>
      <w:r w:rsidRPr="009E2F5C">
        <w:rPr>
          <w:rFonts w:ascii="Times New Roman" w:hAnsi="Times New Roman" w:cs="Times New Roman"/>
        </w:rPr>
        <w:t>?</w:t>
      </w:r>
      <w:bookmarkEnd w:id="41"/>
    </w:p>
    <w:p w14:paraId="294D8827" w14:textId="77777777" w:rsidR="002A4099" w:rsidRPr="00941D29" w:rsidRDefault="002A4099" w:rsidP="002A4099">
      <w:pPr>
        <w:spacing w:after="120"/>
        <w:ind w:left="360"/>
        <w:jc w:val="both"/>
        <w:rPr>
          <w:rFonts w:ascii="Times New Roman" w:eastAsia="Greycliff CF" w:hAnsi="Times New Roman" w:cs="Times New Roman"/>
        </w:rPr>
      </w:pPr>
      <w:r w:rsidRPr="00941D29">
        <w:rPr>
          <w:rFonts w:ascii="Times New Roman" w:eastAsia="Greycliff CF" w:hAnsi="Times New Roman" w:cs="Times New Roman"/>
        </w:rPr>
        <w:t>(Mark all that apply)</w:t>
      </w:r>
    </w:p>
    <w:tbl>
      <w:tblPr>
        <w:tblStyle w:val="TableGrid1"/>
        <w:tblW w:w="10456" w:type="dxa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0041"/>
      </w:tblGrid>
      <w:tr w:rsidR="002A4099" w:rsidRPr="002A18BA" w14:paraId="3F093CEA" w14:textId="77777777" w:rsidTr="00D03533">
        <w:trPr>
          <w:trHeight w:val="369"/>
        </w:trPr>
        <w:tc>
          <w:tcPr>
            <w:tcW w:w="415" w:type="dxa"/>
            <w:hideMark/>
          </w:tcPr>
          <w:p w14:paraId="1E6D1B0F" w14:textId="77777777" w:rsidR="002A4099" w:rsidRPr="00B925F0" w:rsidRDefault="00285C1D" w:rsidP="00D03533">
            <w:pPr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Calibri" w:hAnsi="Segoe UI Symbol" w:cs="Segoe UI Symbol"/>
                </w:rPr>
                <w:id w:val="202188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5AB3CE96" w14:textId="77777777" w:rsidR="002A4099" w:rsidRPr="00B925F0" w:rsidRDefault="002A4099" w:rsidP="00D03533">
            <w:pPr>
              <w:spacing w:line="288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The file name of the 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note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indicate</w:t>
            </w:r>
            <w:r w:rsidRPr="00B925F0" w:rsidDel="0026498C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s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that 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it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r w:rsidRPr="00B925F0" w:rsidDel="0026498C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is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pledged to the Reserve Bank.</w:t>
            </w:r>
          </w:p>
        </w:tc>
      </w:tr>
      <w:tr w:rsidR="002A4099" w:rsidRPr="002A18BA" w14:paraId="4C6A298C" w14:textId="77777777" w:rsidTr="00D03533">
        <w:trPr>
          <w:trHeight w:val="540"/>
        </w:trPr>
        <w:tc>
          <w:tcPr>
            <w:tcW w:w="415" w:type="dxa"/>
            <w:hideMark/>
          </w:tcPr>
          <w:p w14:paraId="6072B07A" w14:textId="77777777" w:rsidR="002A4099" w:rsidRPr="00B925F0" w:rsidRDefault="00285C1D" w:rsidP="00D03533">
            <w:pPr>
              <w:spacing w:line="288" w:lineRule="auto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Calibri" w:hAnsi="Segoe UI Symbol" w:cs="Segoe UI Symbol"/>
                </w:rPr>
                <w:id w:val="15965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2AE91F80" w14:textId="77777777" w:rsidR="002A4099" w:rsidRPr="00B925F0" w:rsidRDefault="002A4099" w:rsidP="00D03533">
            <w:pPr>
              <w:spacing w:line="288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A splash screen, pop-up message or some other clearly visible notation appears each time a user accesses</w:t>
            </w:r>
            <w:r w:rsidRPr="00B925F0">
              <w:rPr>
                <w:rFonts w:ascii="Times New Roman" w:eastAsia="Calibri" w:hAnsi="Times New Roman"/>
                <w:color w:val="auto"/>
              </w:rPr>
              <w:t xml:space="preserve"> 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the 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note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that indicates that 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it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is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pledged to the Reserve Bank.</w:t>
            </w:r>
          </w:p>
        </w:tc>
      </w:tr>
      <w:tr w:rsidR="002A4099" w:rsidRPr="002A18BA" w14:paraId="3C6060DA" w14:textId="77777777" w:rsidTr="00D03533">
        <w:trPr>
          <w:trHeight w:val="351"/>
        </w:trPr>
        <w:tc>
          <w:tcPr>
            <w:tcW w:w="415" w:type="dxa"/>
            <w:hideMark/>
          </w:tcPr>
          <w:p w14:paraId="1FC8B49B" w14:textId="77777777" w:rsidR="002A4099" w:rsidRPr="00B925F0" w:rsidRDefault="00285C1D" w:rsidP="00D03533">
            <w:pPr>
              <w:spacing w:line="288" w:lineRule="auto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Calibri" w:hAnsi="Segoe UI Symbol" w:cs="Segoe UI Symbol"/>
                </w:rPr>
                <w:id w:val="105072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71C5627E" w14:textId="77777777" w:rsidR="002A4099" w:rsidRPr="00B925F0" w:rsidRDefault="002A4099" w:rsidP="00D03533">
            <w:pPr>
              <w:spacing w:line="288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The 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note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contain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s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a legend indicating that 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it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</w:rPr>
              <w:t>is</w:t>
            </w:r>
            <w:r w:rsidRPr="00B925F0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pledged to the Reserve Bank</w:t>
            </w:r>
            <w:r w:rsidRPr="00B925F0">
              <w:rPr>
                <w:rFonts w:ascii="Times New Roman" w:eastAsia="Calibri" w:hAnsi="Times New Roman"/>
                <w:color w:val="auto"/>
              </w:rPr>
              <w:t>.</w:t>
            </w:r>
          </w:p>
        </w:tc>
      </w:tr>
      <w:tr w:rsidR="002A4099" w:rsidRPr="002A18BA" w14:paraId="1055F7FA" w14:textId="77777777" w:rsidTr="00D03533">
        <w:trPr>
          <w:trHeight w:val="350"/>
        </w:trPr>
        <w:tc>
          <w:tcPr>
            <w:tcW w:w="415" w:type="dxa"/>
            <w:hideMark/>
          </w:tcPr>
          <w:p w14:paraId="58706662" w14:textId="77777777" w:rsidR="002A4099" w:rsidRPr="00B925F0" w:rsidRDefault="00285C1D" w:rsidP="00D03533">
            <w:pPr>
              <w:spacing w:line="288" w:lineRule="auto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Segoe UI Symbol" w:eastAsia="Calibri" w:hAnsi="Segoe UI Symbol" w:cs="Segoe UI Symbol"/>
                </w:rPr>
                <w:id w:val="-110587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B925F0">
                  <w:rPr>
                    <w:rFonts w:ascii="MS Gothic" w:eastAsia="MS Gothic" w:hAnsi="MS Gothic" w:cs="Segoe UI Symbol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10041" w:type="dxa"/>
            <w:hideMark/>
          </w:tcPr>
          <w:p w14:paraId="6B14999C" w14:textId="77777777" w:rsidR="002A4099" w:rsidRPr="00B925F0" w:rsidRDefault="002A4099" w:rsidP="00D03533">
            <w:pPr>
              <w:spacing w:line="288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631940">
              <w:rPr>
                <w:rFonts w:ascii="Times New Roman" w:hAnsi="Times New Roman"/>
                <w:color w:val="auto"/>
                <w:sz w:val="22"/>
                <w:szCs w:val="22"/>
              </w:rPr>
              <w:t>Other (explain):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</w:t>
            </w:r>
          </w:p>
        </w:tc>
      </w:tr>
    </w:tbl>
    <w:p w14:paraId="4D16E080" w14:textId="77777777" w:rsidR="002A4099" w:rsidRDefault="002A4099" w:rsidP="002A4099">
      <w:pPr>
        <w:spacing w:before="120" w:line="24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43" w:name="OLE_LINK18"/>
      <w:r>
        <w:rPr>
          <w:rFonts w:ascii="Times New Roman" w:eastAsia="Times New Roman" w:hAnsi="Times New Roman" w:cs="Times New Roman"/>
          <w:b/>
          <w:u w:val="single"/>
        </w:rPr>
        <w:t>PART V:  QUESTIONS FOR IMAGED AND DESTROYED MORTGAGE NOTES</w:t>
      </w:r>
    </w:p>
    <w:bookmarkEnd w:id="43"/>
    <w:p w14:paraId="01AF6E90" w14:textId="77777777" w:rsidR="002A4099" w:rsidRDefault="002A4099" w:rsidP="002A4099">
      <w:pPr>
        <w:spacing w:after="120"/>
        <w:jc w:val="both"/>
        <w:rPr>
          <w:rFonts w:ascii="Times New Roman" w:eastAsiaTheme="minorEastAsia" w:hAnsi="Times New Roman" w:cs="Times New Roman"/>
        </w:rPr>
      </w:pPr>
      <w:r w:rsidRPr="00C91202">
        <w:rPr>
          <w:rFonts w:ascii="Times New Roman" w:eastAsiaTheme="minorEastAsia" w:hAnsi="Times New Roman" w:cs="Times New Roman"/>
          <w:i/>
        </w:rPr>
        <w:t xml:space="preserve">*Required if the </w:t>
      </w:r>
      <w:r>
        <w:rPr>
          <w:rFonts w:ascii="Times New Roman" w:eastAsiaTheme="minorEastAsia" w:hAnsi="Times New Roman" w:cs="Times New Roman"/>
          <w:i/>
        </w:rPr>
        <w:t>Special</w:t>
      </w:r>
      <w:r w:rsidRPr="00C91202">
        <w:rPr>
          <w:rFonts w:ascii="Times New Roman" w:eastAsiaTheme="minorEastAsia" w:hAnsi="Times New Roman" w:cs="Times New Roman"/>
          <w:i/>
        </w:rPr>
        <w:t xml:space="preserve"> Category </w:t>
      </w:r>
      <w:r>
        <w:rPr>
          <w:rFonts w:ascii="Times New Roman" w:eastAsia="Times New Roman" w:hAnsi="Times New Roman" w:cs="Times New Roman"/>
          <w:i/>
        </w:rPr>
        <w:t xml:space="preserve">of “EMN” is checked in </w:t>
      </w:r>
      <w:r w:rsidRPr="00CE50BB">
        <w:rPr>
          <w:rFonts w:ascii="Times New Roman" w:eastAsiaTheme="minorEastAsia" w:hAnsi="Times New Roman" w:cs="Times New Roman"/>
          <w:i/>
        </w:rPr>
        <w:t xml:space="preserve">Part </w:t>
      </w:r>
      <w:r>
        <w:rPr>
          <w:rFonts w:ascii="Times New Roman" w:eastAsiaTheme="minorEastAsia" w:hAnsi="Times New Roman" w:cs="Times New Roman"/>
          <w:i/>
        </w:rPr>
        <w:t>I.</w:t>
      </w:r>
    </w:p>
    <w:bookmarkEnd w:id="42"/>
    <w:p w14:paraId="4231388B" w14:textId="77777777" w:rsidR="002A4099" w:rsidRDefault="002A4099" w:rsidP="002A409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Will any electronic mortgage notes be (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) signed on paper and then imaged and destroyed (not signed with a digital signature), and (ii) considered a </w:t>
      </w:r>
      <w:r>
        <w:rPr>
          <w:rFonts w:ascii="Times New Roman" w:hAnsi="Times New Roman" w:cs="Times New Roman"/>
        </w:rPr>
        <w:t>“negotiable instrument” under Article 3 of the UCC if it were in paper form? Consult your Institution’s legal counsel for guidance in determining whether the pledged loans are considered “negotiable instruments”.</w:t>
      </w:r>
    </w:p>
    <w:p w14:paraId="7553091B" w14:textId="77777777" w:rsidR="002A4099" w:rsidRDefault="00285C1D" w:rsidP="002A4099">
      <w:pPr>
        <w:pStyle w:val="ListParagraph"/>
        <w:spacing w:after="120" w:line="24" w:lineRule="atLeast"/>
        <w:ind w:left="36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Segoe UI Symbol" w:hint="eastAsia"/>
          </w:rPr>
          <w:id w:val="-142687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A4099">
        <w:rPr>
          <w:rFonts w:ascii="Times New Roman" w:eastAsia="Times New Roman" w:hAnsi="Times New Roman" w:cs="Times New Roman"/>
        </w:rPr>
        <w:t xml:space="preserve"> Yes  </w:t>
      </w:r>
      <w:sdt>
        <w:sdtPr>
          <w:rPr>
            <w:rFonts w:ascii="MS Gothic" w:eastAsia="MS Gothic" w:hAnsi="MS Gothic" w:cs="Times New Roman" w:hint="eastAsia"/>
          </w:rPr>
          <w:id w:val="-117017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09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A4099">
        <w:rPr>
          <w:rFonts w:ascii="Times New Roman" w:eastAsia="Times New Roman" w:hAnsi="Times New Roman" w:cs="Times New Roman"/>
        </w:rPr>
        <w:t xml:space="preserve"> No</w:t>
      </w:r>
    </w:p>
    <w:p w14:paraId="0D915523" w14:textId="77777777" w:rsidR="002A4099" w:rsidRPr="00FF2070" w:rsidRDefault="002A4099" w:rsidP="002A4099">
      <w:pPr>
        <w:pStyle w:val="ListParagraph"/>
        <w:spacing w:after="120"/>
        <w:ind w:left="360"/>
        <w:jc w:val="both"/>
        <w:rPr>
          <w:rFonts w:ascii="Times New Roman" w:eastAsia="Times New Roman" w:hAnsi="Times New Roman" w:cs="Times New Roman"/>
          <w:u w:val="single"/>
        </w:rPr>
      </w:pPr>
      <w:r w:rsidRPr="00FF2070">
        <w:rPr>
          <w:rFonts w:ascii="Times New Roman" w:hAnsi="Times New Roman" w:cs="Times New Roman"/>
          <w:u w:val="single"/>
        </w:rPr>
        <w:t xml:space="preserve">If </w:t>
      </w:r>
      <w:proofErr w:type="gramStart"/>
      <w:r w:rsidRPr="00FF2070">
        <w:rPr>
          <w:rFonts w:ascii="Times New Roman" w:hAnsi="Times New Roman" w:cs="Times New Roman"/>
          <w:b/>
          <w:u w:val="single"/>
        </w:rPr>
        <w:t>Yes</w:t>
      </w:r>
      <w:proofErr w:type="gramEnd"/>
      <w:r w:rsidRPr="00FF2070">
        <w:rPr>
          <w:rFonts w:ascii="Times New Roman" w:hAnsi="Times New Roman" w:cs="Times New Roman"/>
          <w:u w:val="single"/>
        </w:rPr>
        <w:t xml:space="preserve">, continue to question #2. If </w:t>
      </w:r>
      <w:proofErr w:type="gramStart"/>
      <w:r w:rsidRPr="00FF2070">
        <w:rPr>
          <w:rFonts w:ascii="Times New Roman" w:hAnsi="Times New Roman" w:cs="Times New Roman"/>
          <w:b/>
          <w:u w:val="single"/>
        </w:rPr>
        <w:t>No</w:t>
      </w:r>
      <w:proofErr w:type="gramEnd"/>
      <w:r w:rsidRPr="00FF2070">
        <w:rPr>
          <w:rFonts w:ascii="Times New Roman" w:hAnsi="Times New Roman" w:cs="Times New Roman"/>
          <w:u w:val="single"/>
        </w:rPr>
        <w:t>, skip to Part VI.</w:t>
      </w:r>
    </w:p>
    <w:p w14:paraId="1B7BCACD" w14:textId="77777777" w:rsidR="002A4099" w:rsidRPr="00CE50BB" w:rsidRDefault="002A4099" w:rsidP="002A409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E50BB">
        <w:rPr>
          <w:rFonts w:ascii="Times New Roman" w:hAnsi="Times New Roman" w:cs="Times New Roman"/>
        </w:rPr>
        <w:lastRenderedPageBreak/>
        <w:t xml:space="preserve">What is the governing law of the </w:t>
      </w:r>
      <w:r>
        <w:rPr>
          <w:rFonts w:ascii="Times New Roman" w:hAnsi="Times New Roman" w:cs="Times New Roman"/>
        </w:rPr>
        <w:t>i</w:t>
      </w:r>
      <w:r w:rsidRPr="00CE50BB">
        <w:rPr>
          <w:rFonts w:ascii="Times New Roman" w:hAnsi="Times New Roman" w:cs="Times New Roman"/>
        </w:rPr>
        <w:t xml:space="preserve">maged and </w:t>
      </w:r>
      <w:r>
        <w:rPr>
          <w:rFonts w:ascii="Times New Roman" w:hAnsi="Times New Roman" w:cs="Times New Roman"/>
        </w:rPr>
        <w:t>d</w:t>
      </w:r>
      <w:r w:rsidRPr="00CE50BB">
        <w:rPr>
          <w:rFonts w:ascii="Times New Roman" w:hAnsi="Times New Roman" w:cs="Times New Roman"/>
        </w:rPr>
        <w:t>estroyed mortgage notes? The governing law is usually stated in</w:t>
      </w:r>
      <w:r w:rsidRPr="00CE50BB">
        <w:rPr>
          <w:rFonts w:ascii="Times New Roman" w:eastAsia="Times New Roman" w:hAnsi="Times New Roman" w:cs="Times New Roman"/>
        </w:rPr>
        <w:t xml:space="preserve"> the transaction documents.</w:t>
      </w:r>
    </w:p>
    <w:p w14:paraId="771FDEF4" w14:textId="77777777" w:rsidR="002A4099" w:rsidRDefault="002A4099" w:rsidP="002A4099">
      <w:pPr>
        <w:spacing w:after="120"/>
        <w:ind w:left="36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State(s) of _________________________________________________________________________</w:t>
      </w:r>
      <w:r>
        <w:rPr>
          <w:rFonts w:ascii="Times New Roman" w:hAnsi="Times New Roman" w:cs="Times New Roman"/>
        </w:rPr>
        <w:tab/>
      </w:r>
      <w:r w:rsidRPr="00EA1626">
        <w:rPr>
          <w:rFonts w:ascii="Times New Roman" w:hAnsi="Times New Roman" w:cs="Times New Roman"/>
          <w:u w:val="single"/>
        </w:rPr>
        <w:tab/>
      </w:r>
    </w:p>
    <w:p w14:paraId="1CB93798" w14:textId="77777777" w:rsidR="002A4099" w:rsidRPr="00C91202" w:rsidRDefault="002A4099" w:rsidP="002A4099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Submit an </w:t>
      </w:r>
      <w:r w:rsidRPr="145C74BE">
        <w:rPr>
          <w:rFonts w:ascii="Times New Roman" w:eastAsia="Times New Roman" w:hAnsi="Times New Roman" w:cs="Times New Roman"/>
        </w:rPr>
        <w:t xml:space="preserve">opinion </w:t>
      </w:r>
      <w:r>
        <w:rPr>
          <w:rFonts w:ascii="Times New Roman" w:eastAsia="Times New Roman" w:hAnsi="Times New Roman" w:cs="Times New Roman"/>
        </w:rPr>
        <w:t xml:space="preserve">or letter from legal counsel, either internal or external, </w:t>
      </w:r>
      <w:r w:rsidRPr="145C74BE">
        <w:rPr>
          <w:rFonts w:ascii="Times New Roman" w:eastAsia="Times New Roman" w:hAnsi="Times New Roman" w:cs="Times New Roman"/>
        </w:rPr>
        <w:t xml:space="preserve">regarding </w:t>
      </w:r>
      <w:r w:rsidRPr="00C91202">
        <w:rPr>
          <w:rFonts w:ascii="Times New Roman" w:eastAsia="Times New Roman" w:hAnsi="Times New Roman" w:cs="Times New Roman"/>
        </w:rPr>
        <w:t xml:space="preserve">the enforceability of the </w:t>
      </w:r>
      <w:r>
        <w:rPr>
          <w:rFonts w:ascii="Times New Roman" w:eastAsia="Times New Roman" w:hAnsi="Times New Roman" w:cs="Times New Roman"/>
        </w:rPr>
        <w:t>i</w:t>
      </w:r>
      <w:r w:rsidRPr="00C91202">
        <w:rPr>
          <w:rFonts w:ascii="Times New Roman" w:eastAsia="Times New Roman" w:hAnsi="Times New Roman" w:cs="Times New Roman"/>
        </w:rPr>
        <w:t xml:space="preserve">maged and </w:t>
      </w:r>
      <w:r>
        <w:rPr>
          <w:rFonts w:ascii="Times New Roman" w:eastAsia="Times New Roman" w:hAnsi="Times New Roman" w:cs="Times New Roman"/>
        </w:rPr>
        <w:t>d</w:t>
      </w:r>
      <w:r w:rsidRPr="00C91202">
        <w:rPr>
          <w:rFonts w:ascii="Times New Roman" w:eastAsia="Times New Roman" w:hAnsi="Times New Roman" w:cs="Times New Roman"/>
        </w:rPr>
        <w:t>estroyed mortgage notes</w:t>
      </w:r>
      <w:r w:rsidRPr="145C74BE">
        <w:rPr>
          <w:rFonts w:ascii="Times New Roman" w:eastAsia="Times New Roman" w:hAnsi="Times New Roman" w:cs="Times New Roman"/>
        </w:rPr>
        <w:t xml:space="preserve"> in the State(s) noted above.</w:t>
      </w:r>
    </w:p>
    <w:p w14:paraId="08968CED" w14:textId="77777777" w:rsidR="002A4099" w:rsidRDefault="002A4099" w:rsidP="002A4099">
      <w:pPr>
        <w:spacing w:before="120" w:after="120" w:line="24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PART VI:  ATTESTATION</w:t>
      </w:r>
    </w:p>
    <w:p w14:paraId="12A9173F" w14:textId="77777777" w:rsidR="002A4099" w:rsidRDefault="002A4099" w:rsidP="002A4099">
      <w:pPr>
        <w:spacing w:after="120" w:line="24" w:lineRule="atLeas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Each of the following statements must be true in order for the Institution to pledge electronic loan collateral to the Reserve Bank. </w:t>
      </w:r>
      <w:r w:rsidRPr="00AE79AA">
        <w:rPr>
          <w:rFonts w:ascii="Times New Roman" w:eastAsia="Times New Roman" w:hAnsi="Times New Roman" w:cs="Times New Roman"/>
        </w:rPr>
        <w:t xml:space="preserve">Mark </w:t>
      </w:r>
      <w:r>
        <w:rPr>
          <w:rFonts w:ascii="Times New Roman" w:eastAsia="Times New Roman" w:hAnsi="Times New Roman" w:cs="Times New Roman"/>
          <w:bCs/>
        </w:rPr>
        <w:t>the box next to each statement to attest that it is true.</w:t>
      </w:r>
      <w:r>
        <w:rPr>
          <w:rFonts w:ascii="Times New Roman" w:eastAsia="Times New Roman" w:hAnsi="Times New Roman" w:cs="Times New Roman"/>
        </w:rPr>
        <w:t xml:space="preserve"> Electronic loan collateral records are defined as the Payment Documents along with all relevant ancillary loan and lease documentation.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0186"/>
      </w:tblGrid>
      <w:tr w:rsidR="002A4099" w:rsidRPr="007C776B" w14:paraId="7289CF8E" w14:textId="77777777" w:rsidTr="00D03533">
        <w:tc>
          <w:tcPr>
            <w:tcW w:w="704" w:type="dxa"/>
            <w:hideMark/>
          </w:tcPr>
          <w:p w14:paraId="7BED99BC" w14:textId="77777777" w:rsidR="002A4099" w:rsidRPr="007C776B" w:rsidRDefault="00285C1D" w:rsidP="00D03533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5574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7C776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86" w:type="dxa"/>
            <w:hideMark/>
          </w:tcPr>
          <w:p w14:paraId="652FB6EF" w14:textId="77777777" w:rsidR="002A4099" w:rsidRPr="007C776B" w:rsidRDefault="002A4099" w:rsidP="00D03533">
            <w:pPr>
              <w:spacing w:after="120" w:line="24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76B">
              <w:rPr>
                <w:rFonts w:ascii="Times New Roman" w:eastAsia="Times New Roman" w:hAnsi="Times New Roman" w:cs="Times New Roman"/>
              </w:rPr>
              <w:t xml:space="preserve">The Institution has policies and procedures for the origination, processing, </w:t>
            </w:r>
            <w:proofErr w:type="gramStart"/>
            <w:r w:rsidRPr="007C776B">
              <w:rPr>
                <w:rFonts w:ascii="Times New Roman" w:eastAsia="Times New Roman" w:hAnsi="Times New Roman" w:cs="Times New Roman"/>
              </w:rPr>
              <w:t>storage</w:t>
            </w:r>
            <w:proofErr w:type="gramEnd"/>
            <w:r w:rsidRPr="007C776B">
              <w:rPr>
                <w:rFonts w:ascii="Times New Roman" w:eastAsia="Times New Roman" w:hAnsi="Times New Roman" w:cs="Times New Roman"/>
              </w:rPr>
              <w:t xml:space="preserve"> and imaging/destruction (where applicable) of electronic loan collateral records.</w:t>
            </w:r>
          </w:p>
        </w:tc>
      </w:tr>
      <w:tr w:rsidR="002A4099" w:rsidRPr="007C776B" w14:paraId="43338951" w14:textId="77777777" w:rsidTr="00D03533">
        <w:tc>
          <w:tcPr>
            <w:tcW w:w="704" w:type="dxa"/>
            <w:hideMark/>
          </w:tcPr>
          <w:p w14:paraId="2BEC6789" w14:textId="77777777" w:rsidR="002A4099" w:rsidRPr="007C776B" w:rsidRDefault="00285C1D" w:rsidP="00D03533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1298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7C776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86" w:type="dxa"/>
            <w:hideMark/>
          </w:tcPr>
          <w:p w14:paraId="274CAA71" w14:textId="77777777" w:rsidR="002A4099" w:rsidRPr="007C776B" w:rsidRDefault="002A4099" w:rsidP="00D03533">
            <w:pPr>
              <w:spacing w:after="120" w:line="24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76B">
              <w:rPr>
                <w:rFonts w:ascii="Times New Roman" w:eastAsia="Times New Roman" w:hAnsi="Times New Roman" w:cs="Times New Roman"/>
              </w:rPr>
              <w:t>The Institution’s processes and procedures for managing electronic loan collateral records are either (</w:t>
            </w:r>
            <w:proofErr w:type="spellStart"/>
            <w:r w:rsidRPr="007C776B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7C776B">
              <w:rPr>
                <w:rFonts w:ascii="Times New Roman" w:eastAsia="Times New Roman" w:hAnsi="Times New Roman" w:cs="Times New Roman"/>
              </w:rPr>
              <w:t xml:space="preserve">) included as part of the scope of ongoing internal or external audits or other independent reviews or (ii) will be included upon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 w:rsidRPr="007C776B">
              <w:rPr>
                <w:rFonts w:ascii="Times New Roman" w:eastAsia="Times New Roman" w:hAnsi="Times New Roman" w:cs="Times New Roman"/>
              </w:rPr>
              <w:t>Reserve Bank’s approval of the Institution’s request to pledge electronic collateral.</w:t>
            </w:r>
          </w:p>
        </w:tc>
      </w:tr>
      <w:tr w:rsidR="002A4099" w:rsidRPr="007C776B" w14:paraId="4F5A7DCB" w14:textId="77777777" w:rsidTr="00D03533">
        <w:tc>
          <w:tcPr>
            <w:tcW w:w="704" w:type="dxa"/>
            <w:hideMark/>
          </w:tcPr>
          <w:p w14:paraId="2B27C138" w14:textId="77777777" w:rsidR="002A4099" w:rsidRPr="007C776B" w:rsidRDefault="00285C1D" w:rsidP="00D03533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6988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7C776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86" w:type="dxa"/>
            <w:hideMark/>
          </w:tcPr>
          <w:p w14:paraId="2F2C3E30" w14:textId="77777777" w:rsidR="002A4099" w:rsidRPr="007C776B" w:rsidRDefault="002A4099" w:rsidP="00D03533">
            <w:pPr>
              <w:spacing w:after="120" w:line="24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76B">
              <w:rPr>
                <w:rFonts w:ascii="Times New Roman" w:eastAsia="Times New Roman" w:hAnsi="Times New Roman" w:cs="Times New Roman"/>
              </w:rPr>
              <w:t>The Institution has safeguards to protect electronic loan collateral records from unauthorized alterations or deletions.</w:t>
            </w:r>
          </w:p>
        </w:tc>
      </w:tr>
      <w:tr w:rsidR="002A4099" w:rsidRPr="007C776B" w14:paraId="5C751544" w14:textId="77777777" w:rsidTr="00D03533">
        <w:tc>
          <w:tcPr>
            <w:tcW w:w="704" w:type="dxa"/>
            <w:hideMark/>
          </w:tcPr>
          <w:p w14:paraId="5D98C417" w14:textId="77777777" w:rsidR="002A4099" w:rsidRPr="007C776B" w:rsidRDefault="00285C1D" w:rsidP="00D03533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5884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7C776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86" w:type="dxa"/>
            <w:hideMark/>
          </w:tcPr>
          <w:p w14:paraId="48A77D0C" w14:textId="77777777" w:rsidR="002A4099" w:rsidRPr="007C776B" w:rsidRDefault="002A4099" w:rsidP="00D03533">
            <w:pPr>
              <w:spacing w:after="120" w:line="24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76B">
              <w:rPr>
                <w:rFonts w:ascii="Times New Roman" w:eastAsia="Times New Roman" w:hAnsi="Times New Roman" w:cs="Times New Roman"/>
              </w:rPr>
              <w:t>The Institution has a contingency plan to prevent the loss of electronic loan collateral records, which includes a regular schedule for replicating/backing-up the records.</w:t>
            </w:r>
          </w:p>
        </w:tc>
      </w:tr>
      <w:tr w:rsidR="002A4099" w:rsidRPr="007C776B" w14:paraId="0E84C006" w14:textId="77777777" w:rsidTr="00D03533">
        <w:tc>
          <w:tcPr>
            <w:tcW w:w="704" w:type="dxa"/>
            <w:hideMark/>
          </w:tcPr>
          <w:p w14:paraId="12BDBEBA" w14:textId="77777777" w:rsidR="002A4099" w:rsidRPr="007C776B" w:rsidRDefault="00285C1D" w:rsidP="00D03533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7599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7C776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86" w:type="dxa"/>
            <w:hideMark/>
          </w:tcPr>
          <w:p w14:paraId="144AA410" w14:textId="77777777" w:rsidR="002A4099" w:rsidRPr="007C776B" w:rsidRDefault="002A4099" w:rsidP="00D03533">
            <w:pPr>
              <w:spacing w:after="120" w:line="24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C776B">
              <w:rPr>
                <w:rFonts w:ascii="Times New Roman" w:eastAsia="Times New Roman" w:hAnsi="Times New Roman" w:cs="Times New Roman"/>
              </w:rPr>
              <w:t>The Institution retains backed-up electronic loan collateral records for a period of time consistent with industry standards and in compliance with applicable federal and state laws.</w:t>
            </w:r>
          </w:p>
        </w:tc>
      </w:tr>
      <w:bookmarkStart w:id="44" w:name="OLE_LINK31"/>
      <w:bookmarkStart w:id="45" w:name="OLE_LINK28"/>
      <w:tr w:rsidR="002A4099" w:rsidRPr="007C776B" w14:paraId="4AAAC0BD" w14:textId="77777777" w:rsidTr="00D03533">
        <w:tc>
          <w:tcPr>
            <w:tcW w:w="704" w:type="dxa"/>
            <w:hideMark/>
          </w:tcPr>
          <w:p w14:paraId="15C7613A" w14:textId="77777777" w:rsidR="002A4099" w:rsidRPr="007C776B" w:rsidRDefault="00285C1D" w:rsidP="00D03533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85904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7C776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bookmarkEnd w:id="44"/>
          </w:p>
        </w:tc>
        <w:tc>
          <w:tcPr>
            <w:tcW w:w="10186" w:type="dxa"/>
            <w:hideMark/>
          </w:tcPr>
          <w:p w14:paraId="1CE9A6A5" w14:textId="77777777" w:rsidR="002A4099" w:rsidRPr="007C776B" w:rsidRDefault="002A4099" w:rsidP="00D03533">
            <w:pPr>
              <w:spacing w:after="120" w:line="24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C776B">
              <w:rPr>
                <w:rFonts w:ascii="Times New Roman" w:eastAsia="Times New Roman" w:hAnsi="Times New Roman" w:cs="Times New Roman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</w:rPr>
              <w:t>digitally signed</w:t>
            </w:r>
            <w:r w:rsidRPr="007C776B">
              <w:rPr>
                <w:rFonts w:ascii="Times New Roman" w:eastAsia="Times New Roman" w:hAnsi="Times New Roman" w:cs="Times New Roman"/>
              </w:rPr>
              <w:t xml:space="preserve"> (not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C776B">
              <w:rPr>
                <w:rFonts w:ascii="Times New Roman" w:eastAsia="Times New Roman" w:hAnsi="Times New Roman" w:cs="Times New Roman"/>
              </w:rPr>
              <w:t xml:space="preserve">maged and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7C776B">
              <w:rPr>
                <w:rFonts w:ascii="Times New Roman" w:eastAsia="Times New Roman" w:hAnsi="Times New Roman" w:cs="Times New Roman"/>
              </w:rPr>
              <w:t xml:space="preserve">estroyed) electronic loan collateral records are enforceable under the E-Sign Act, the UETA adopted by the state in which the signature is applied, and all other applicable federal, </w:t>
            </w:r>
            <w:proofErr w:type="gramStart"/>
            <w:r w:rsidRPr="007C776B">
              <w:rPr>
                <w:rFonts w:ascii="Times New Roman" w:eastAsia="Times New Roman" w:hAnsi="Times New Roman" w:cs="Times New Roman"/>
              </w:rPr>
              <w:t>state</w:t>
            </w:r>
            <w:proofErr w:type="gramEnd"/>
            <w:r w:rsidRPr="007C776B">
              <w:rPr>
                <w:rFonts w:ascii="Times New Roman" w:eastAsia="Times New Roman" w:hAnsi="Times New Roman" w:cs="Times New Roman"/>
              </w:rPr>
              <w:t xml:space="preserve"> and local laws.</w:t>
            </w:r>
          </w:p>
        </w:tc>
      </w:tr>
      <w:tr w:rsidR="002A4099" w:rsidRPr="007C776B" w14:paraId="1549BB17" w14:textId="77777777" w:rsidTr="00D03533">
        <w:tc>
          <w:tcPr>
            <w:tcW w:w="704" w:type="dxa"/>
            <w:hideMark/>
          </w:tcPr>
          <w:p w14:paraId="13B0E05D" w14:textId="77777777" w:rsidR="002A4099" w:rsidRPr="007C776B" w:rsidRDefault="00285C1D" w:rsidP="00D03533">
            <w:pPr>
              <w:spacing w:before="120" w:after="120" w:line="24" w:lineRule="atLeast"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5759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099" w:rsidRPr="007C776B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186" w:type="dxa"/>
            <w:hideMark/>
          </w:tcPr>
          <w:p w14:paraId="039C1120" w14:textId="77777777" w:rsidR="002A4099" w:rsidRPr="007C776B" w:rsidRDefault="002A4099" w:rsidP="00D03533">
            <w:pPr>
              <w:spacing w:after="120" w:line="24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C776B">
              <w:rPr>
                <w:rFonts w:ascii="Times New Roman" w:eastAsia="Times New Roman" w:hAnsi="Times New Roman" w:cs="Times New Roman"/>
              </w:rPr>
              <w:t>The Institution is compliant with the Reserve Bank’s existing Borrower-in-Custody program requirements as they generally pertain to electronic loan collateral records.</w:t>
            </w:r>
          </w:p>
        </w:tc>
      </w:tr>
    </w:tbl>
    <w:p w14:paraId="489B1940" w14:textId="77777777" w:rsidR="002A4099" w:rsidRDefault="002A4099" w:rsidP="002A4099">
      <w:pPr>
        <w:spacing w:before="120" w:after="120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46" w:name="OLE_LINK32"/>
      <w:bookmarkEnd w:id="23"/>
      <w:bookmarkEnd w:id="45"/>
      <w:r>
        <w:rPr>
          <w:rFonts w:ascii="Times New Roman" w:eastAsia="Times New Roman" w:hAnsi="Times New Roman" w:cs="Times New Roman"/>
        </w:rPr>
        <w:t>By signing below, I attest that all responses to the questionnaire are accurate.</w:t>
      </w:r>
    </w:p>
    <w:tbl>
      <w:tblPr>
        <w:tblStyle w:val="TableGrid2"/>
        <w:tblW w:w="1062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135"/>
      </w:tblGrid>
      <w:tr w:rsidR="002A4099" w:rsidRPr="00DC7334" w14:paraId="691FE7A0" w14:textId="77777777" w:rsidTr="00D03533">
        <w:trPr>
          <w:trHeight w:val="2133"/>
        </w:trPr>
        <w:tc>
          <w:tcPr>
            <w:tcW w:w="5490" w:type="dxa"/>
          </w:tcPr>
          <w:p w14:paraId="0124996D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bookmarkStart w:id="47" w:name="OLE_LINK54"/>
          </w:p>
          <w:p w14:paraId="741E90A9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DC7334">
              <w:rPr>
                <w:rFonts w:ascii="Times New Roman" w:eastAsia="Arial" w:hAnsi="Times New Roman" w:cs="Times New Roman"/>
                <w:b/>
                <w:bCs/>
              </w:rPr>
              <w:t>Authorized Officer</w:t>
            </w:r>
          </w:p>
          <w:p w14:paraId="53A087B9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jc w:val="both"/>
              <w:rPr>
                <w:rFonts w:ascii="Times New Roman" w:eastAsia="Arial" w:hAnsi="Times New Roman" w:cs="Times New Roman"/>
                <w:vertAlign w:val="superscript"/>
              </w:rPr>
            </w:pPr>
            <w:bookmarkStart w:id="48" w:name="OLE_LINK143"/>
            <w:r w:rsidRPr="00DC7334">
              <w:rPr>
                <w:rFonts w:ascii="Times New Roman" w:eastAsia="Arial" w:hAnsi="Times New Roman" w:cs="Times New Roman"/>
                <w:vertAlign w:val="superscript"/>
              </w:rPr>
              <w:t xml:space="preserve">(Must be identified by title in </w:t>
            </w:r>
            <w:r>
              <w:rPr>
                <w:rFonts w:ascii="Times New Roman" w:eastAsia="Arial" w:hAnsi="Times New Roman" w:cs="Times New Roman"/>
                <w:vertAlign w:val="superscript"/>
              </w:rPr>
              <w:t>the Institution</w:t>
            </w:r>
            <w:r w:rsidRPr="00DC7334">
              <w:rPr>
                <w:rFonts w:ascii="Times New Roman" w:eastAsia="Arial" w:hAnsi="Times New Roman" w:cs="Times New Roman"/>
                <w:vertAlign w:val="superscript"/>
              </w:rPr>
              <w:t>’s OC-10 Authorizing Resolutions)</w:t>
            </w:r>
            <w:bookmarkEnd w:id="48"/>
          </w:p>
          <w:p w14:paraId="5083B1FA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</w:rPr>
            </w:pPr>
          </w:p>
          <w:p w14:paraId="674FA1A1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</w:rPr>
            </w:pPr>
            <w:bookmarkStart w:id="49" w:name="OLE_LINK171"/>
            <w:r w:rsidRPr="00DC7334">
              <w:rPr>
                <w:rFonts w:ascii="Times New Roman" w:eastAsia="Arial" w:hAnsi="Times New Roman" w:cs="Times New Roman"/>
              </w:rPr>
              <w:t xml:space="preserve">By: </w:t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</w:p>
          <w:p w14:paraId="74F88736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</w:rPr>
            </w:pPr>
            <w:r w:rsidRPr="00DC7334">
              <w:rPr>
                <w:rFonts w:ascii="Times New Roman" w:eastAsia="Arial" w:hAnsi="Times New Roman" w:cs="Times New Roman"/>
              </w:rPr>
              <w:t xml:space="preserve">Name: </w:t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</w:p>
          <w:p w14:paraId="7D6807C4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  <w:u w:val="single"/>
              </w:rPr>
            </w:pPr>
            <w:r w:rsidRPr="00DC7334">
              <w:rPr>
                <w:rFonts w:ascii="Times New Roman" w:eastAsia="Arial" w:hAnsi="Times New Roman" w:cs="Times New Roman"/>
              </w:rPr>
              <w:t xml:space="preserve">Title: </w:t>
            </w:r>
            <w:bookmarkStart w:id="50" w:name="OLE_LINK163"/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bookmarkEnd w:id="49"/>
            <w:bookmarkEnd w:id="50"/>
          </w:p>
        </w:tc>
        <w:tc>
          <w:tcPr>
            <w:tcW w:w="5135" w:type="dxa"/>
          </w:tcPr>
          <w:p w14:paraId="1AFEF2CD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  <w:b/>
                <w:bCs/>
              </w:rPr>
            </w:pPr>
            <w:bookmarkStart w:id="51" w:name="OLE_LINK136"/>
            <w:r w:rsidRPr="00DC7334">
              <w:rPr>
                <w:rFonts w:ascii="Times New Roman" w:eastAsia="Arial" w:hAnsi="Times New Roman" w:cs="Times New Roman"/>
                <w:vertAlign w:val="superscript"/>
              </w:rPr>
              <w:t>(</w:t>
            </w:r>
            <w:r w:rsidRPr="00DC7334">
              <w:rPr>
                <w:rFonts w:ascii="Times New Roman" w:eastAsia="Arial" w:hAnsi="Times New Roman" w:cs="Times New Roman"/>
                <w:u w:val="single"/>
                <w:vertAlign w:val="superscript"/>
              </w:rPr>
              <w:t xml:space="preserve">If a second signatory is required in </w:t>
            </w:r>
            <w:r>
              <w:rPr>
                <w:rFonts w:ascii="Times New Roman" w:eastAsia="Arial" w:hAnsi="Times New Roman" w:cs="Times New Roman"/>
                <w:u w:val="single"/>
                <w:vertAlign w:val="superscript"/>
              </w:rPr>
              <w:t>the Institution</w:t>
            </w:r>
            <w:r w:rsidRPr="00DC7334">
              <w:rPr>
                <w:rFonts w:ascii="Times New Roman" w:eastAsia="Arial" w:hAnsi="Times New Roman" w:cs="Times New Roman"/>
                <w:u w:val="single"/>
                <w:vertAlign w:val="superscript"/>
              </w:rPr>
              <w:t>’s OC-10 Authorizing Resolutions</w:t>
            </w:r>
            <w:r w:rsidRPr="00DC7334">
              <w:rPr>
                <w:rFonts w:ascii="Times New Roman" w:eastAsia="Arial" w:hAnsi="Times New Roman" w:cs="Times New Roman"/>
                <w:vertAlign w:val="superscript"/>
              </w:rPr>
              <w:t>)</w:t>
            </w:r>
          </w:p>
          <w:p w14:paraId="41B55B0B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  <w:b/>
                <w:bCs/>
              </w:rPr>
            </w:pPr>
            <w:r w:rsidRPr="00DC7334">
              <w:rPr>
                <w:rFonts w:ascii="Times New Roman" w:eastAsia="Arial" w:hAnsi="Times New Roman" w:cs="Times New Roman"/>
                <w:b/>
                <w:bCs/>
              </w:rPr>
              <w:t>Second Authorized Officer</w:t>
            </w:r>
          </w:p>
          <w:p w14:paraId="65729427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  <w:vertAlign w:val="superscript"/>
              </w:rPr>
            </w:pPr>
            <w:r w:rsidRPr="00DC7334">
              <w:rPr>
                <w:rFonts w:ascii="Times New Roman" w:eastAsia="Arial" w:hAnsi="Times New Roman" w:cs="Times New Roman"/>
                <w:vertAlign w:val="superscript"/>
              </w:rPr>
              <w:t xml:space="preserve">(Must be identified by title in </w:t>
            </w:r>
            <w:r>
              <w:rPr>
                <w:rFonts w:ascii="Times New Roman" w:eastAsia="Arial" w:hAnsi="Times New Roman" w:cs="Times New Roman"/>
                <w:vertAlign w:val="superscript"/>
              </w:rPr>
              <w:t>the Institution</w:t>
            </w:r>
            <w:r w:rsidRPr="00DC7334">
              <w:rPr>
                <w:rFonts w:ascii="Times New Roman" w:eastAsia="Arial" w:hAnsi="Times New Roman" w:cs="Times New Roman"/>
                <w:vertAlign w:val="superscript"/>
              </w:rPr>
              <w:t>’s OC-10 Authorizing Resolutions)</w:t>
            </w:r>
            <w:bookmarkEnd w:id="51"/>
          </w:p>
          <w:p w14:paraId="77AA903B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</w:rPr>
            </w:pPr>
          </w:p>
          <w:p w14:paraId="656C0F22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</w:rPr>
            </w:pPr>
            <w:r w:rsidRPr="00DC7334">
              <w:rPr>
                <w:rFonts w:ascii="Times New Roman" w:eastAsia="Arial" w:hAnsi="Times New Roman" w:cs="Times New Roman"/>
              </w:rPr>
              <w:t xml:space="preserve">By: </w:t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</w:p>
          <w:p w14:paraId="7D8D742C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</w:rPr>
            </w:pPr>
            <w:r w:rsidRPr="00DC7334">
              <w:rPr>
                <w:rFonts w:ascii="Times New Roman" w:eastAsia="Arial" w:hAnsi="Times New Roman" w:cs="Times New Roman"/>
              </w:rPr>
              <w:t xml:space="preserve">Name: </w:t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</w:p>
          <w:p w14:paraId="36AEC09C" w14:textId="77777777" w:rsidR="002A4099" w:rsidRPr="00DC7334" w:rsidRDefault="002A4099" w:rsidP="00D03533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Times New Roman" w:cs="Times New Roman"/>
                <w:u w:val="single"/>
              </w:rPr>
            </w:pPr>
            <w:r w:rsidRPr="00DC7334">
              <w:rPr>
                <w:rFonts w:ascii="Times New Roman" w:eastAsia="Arial" w:hAnsi="Times New Roman" w:cs="Times New Roman"/>
              </w:rPr>
              <w:t xml:space="preserve">Title: </w:t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  <w:r w:rsidRPr="00DC7334">
              <w:rPr>
                <w:rFonts w:ascii="Times New Roman" w:eastAsia="Arial" w:hAnsi="Times New Roman" w:cs="Times New Roman"/>
                <w:u w:val="single"/>
              </w:rPr>
              <w:tab/>
            </w:r>
          </w:p>
        </w:tc>
        <w:bookmarkEnd w:id="47"/>
      </w:tr>
      <w:bookmarkEnd w:id="46"/>
      <w:bookmarkEnd w:id="0"/>
    </w:tbl>
    <w:p w14:paraId="69DA24DD" w14:textId="77777777" w:rsidR="00285C1D" w:rsidRDefault="00285C1D" w:rsidP="00285C1D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702118A8" w14:textId="54CA2429" w:rsidR="00285C1D" w:rsidRPr="00110F5A" w:rsidRDefault="00285C1D" w:rsidP="00285C1D">
      <w:r>
        <w:rPr>
          <w:rFonts w:ascii="Times New Roman" w:eastAsia="Times New Roman" w:hAnsi="Times New Roman" w:cs="Times New Roman"/>
          <w:b/>
          <w:bCs/>
          <w:u w:val="single"/>
        </w:rPr>
        <w:t>Return the completed and signed Questionnaire to:</w:t>
      </w:r>
      <w:r w:rsidRPr="002A4099">
        <w:rPr>
          <w:rFonts w:ascii="Times New Roman" w:eastAsia="Times New Roman" w:hAnsi="Times New Roman" w:cs="Times New Roman"/>
          <w:b/>
          <w:bCs/>
        </w:rPr>
        <w:t xml:space="preserve">  </w:t>
      </w:r>
      <w:hyperlink r:id="rId8" w:history="1">
        <w:r w:rsidRPr="007A06B0">
          <w:rPr>
            <w:rStyle w:val="Hyperlink"/>
            <w:rFonts w:ascii="Times New Roman" w:eastAsia="Times New Roman" w:hAnsi="Times New Roman" w:cs="Times New Roman"/>
            <w:b/>
            <w:bCs/>
          </w:rPr>
          <w:t>credit@kc.frb.org</w:t>
        </w:r>
      </w:hyperlink>
    </w:p>
    <w:p w14:paraId="4541D12D" w14:textId="77777777" w:rsidR="005140E3" w:rsidRDefault="005140E3"/>
    <w:sectPr w:rsidR="005140E3" w:rsidSect="00285C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D706" w14:textId="77777777" w:rsidR="002A4099" w:rsidRDefault="002A4099" w:rsidP="002A4099">
      <w:r>
        <w:separator/>
      </w:r>
    </w:p>
  </w:endnote>
  <w:endnote w:type="continuationSeparator" w:id="0">
    <w:p w14:paraId="776DCA63" w14:textId="77777777" w:rsidR="002A4099" w:rsidRDefault="002A4099" w:rsidP="002A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eycliff CF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2789" w14:textId="77777777" w:rsidR="00285C1D" w:rsidRDefault="00285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66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020D7" w14:textId="77777777" w:rsidR="002A4099" w:rsidRDefault="002A4099" w:rsidP="00955830">
        <w:pPr>
          <w:pStyle w:val="Footer"/>
          <w:jc w:val="right"/>
        </w:pPr>
        <w:r w:rsidRPr="00EB29BD">
          <w:rPr>
            <w:rFonts w:ascii="Times New Roman" w:hAnsi="Times New Roman" w:cs="Times New Roman"/>
          </w:rPr>
          <w:fldChar w:fldCharType="begin"/>
        </w:r>
        <w:r w:rsidRPr="00EA1626">
          <w:rPr>
            <w:rFonts w:ascii="Times New Roman" w:hAnsi="Times New Roman" w:cs="Times New Roman"/>
          </w:rPr>
          <w:instrText xml:space="preserve"> PAGE   \* MERGEFORMAT </w:instrText>
        </w:r>
        <w:r w:rsidRPr="00EB29BD">
          <w:rPr>
            <w:rFonts w:ascii="Times New Roman" w:hAnsi="Times New Roman" w:cs="Times New Roman"/>
          </w:rPr>
          <w:fldChar w:fldCharType="separate"/>
        </w:r>
        <w:r w:rsidRPr="00EA1626">
          <w:rPr>
            <w:rFonts w:ascii="Times New Roman" w:hAnsi="Times New Roman" w:cs="Times New Roman"/>
            <w:noProof/>
          </w:rPr>
          <w:t>2</w:t>
        </w:r>
        <w:r w:rsidRPr="00EB29B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3A2C" w14:textId="77777777" w:rsidR="00285C1D" w:rsidRDefault="00285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D61A" w14:textId="77777777" w:rsidR="002A4099" w:rsidRDefault="002A4099" w:rsidP="002A4099">
      <w:r>
        <w:separator/>
      </w:r>
    </w:p>
  </w:footnote>
  <w:footnote w:type="continuationSeparator" w:id="0">
    <w:p w14:paraId="2AF795FC" w14:textId="77777777" w:rsidR="002A4099" w:rsidRDefault="002A4099" w:rsidP="002A4099">
      <w:r>
        <w:continuationSeparator/>
      </w:r>
    </w:p>
  </w:footnote>
  <w:footnote w:id="1">
    <w:p w14:paraId="0457E5E6" w14:textId="77777777" w:rsidR="002A4099" w:rsidRDefault="002A4099" w:rsidP="002A4099">
      <w:pPr>
        <w:pStyle w:val="FootnoteText"/>
        <w:rPr>
          <w:rFonts w:asciiTheme="minorHAnsi" w:hAnsiTheme="minorHAnsi" w:cstheme="minorBidi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Refer to the </w:t>
      </w:r>
      <w:hyperlink r:id="rId1" w:history="1">
        <w:r>
          <w:rPr>
            <w:rStyle w:val="Hyperlink"/>
            <w:rFonts w:ascii="Times New Roman" w:hAnsi="Times New Roman" w:cs="Times New Roman"/>
            <w:color w:val="0070C0"/>
          </w:rPr>
          <w:t>Pledging Collateral Guidelines</w:t>
        </w:r>
      </w:hyperlink>
      <w:r>
        <w:rPr>
          <w:rFonts w:ascii="Times New Roman" w:hAnsi="Times New Roman" w:cs="Times New Roman"/>
        </w:rPr>
        <w:t xml:space="preserve"> for additional information on the Reserve Bank Loan Categories and the corresponding call report codes. Contact the Reserve Bank with any questions.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DA5F" w14:textId="77777777" w:rsidR="00285C1D" w:rsidRDefault="00285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D398" w14:textId="77777777" w:rsidR="00285C1D" w:rsidRDefault="00285C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F779" w14:textId="77777777" w:rsidR="00285C1D" w:rsidRDefault="00285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658C"/>
    <w:multiLevelType w:val="hybridMultilevel"/>
    <w:tmpl w:val="EF7AA57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35AC3"/>
    <w:multiLevelType w:val="hybridMultilevel"/>
    <w:tmpl w:val="3E68A368"/>
    <w:lvl w:ilvl="0" w:tplc="2A14C7F8">
      <w:start w:val="1"/>
      <w:numFmt w:val="decimal"/>
      <w:lvlText w:val="%1."/>
      <w:lvlJc w:val="left"/>
      <w:pPr>
        <w:ind w:left="-18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-1080" w:hanging="360"/>
      </w:pPr>
    </w:lvl>
    <w:lvl w:ilvl="2" w:tplc="0409001B">
      <w:start w:val="1"/>
      <w:numFmt w:val="lowerRoman"/>
      <w:lvlText w:val="%3."/>
      <w:lvlJc w:val="right"/>
      <w:pPr>
        <w:ind w:left="-3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ind w:left="2520" w:hanging="360"/>
      </w:pPr>
    </w:lvl>
    <w:lvl w:ilvl="7" w:tplc="04090019">
      <w:start w:val="1"/>
      <w:numFmt w:val="lowerLetter"/>
      <w:lvlText w:val="%8."/>
      <w:lvlJc w:val="left"/>
      <w:pPr>
        <w:ind w:left="3240" w:hanging="360"/>
      </w:pPr>
    </w:lvl>
    <w:lvl w:ilvl="8" w:tplc="0409001B">
      <w:start w:val="1"/>
      <w:numFmt w:val="lowerRoman"/>
      <w:lvlText w:val="%9."/>
      <w:lvlJc w:val="right"/>
      <w:pPr>
        <w:ind w:left="3960" w:hanging="180"/>
      </w:pPr>
    </w:lvl>
  </w:abstractNum>
  <w:abstractNum w:abstractNumId="2" w15:restartNumberingAfterBreak="0">
    <w:nsid w:val="4C272786"/>
    <w:multiLevelType w:val="hybridMultilevel"/>
    <w:tmpl w:val="AA3AECC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470B34"/>
    <w:multiLevelType w:val="hybridMultilevel"/>
    <w:tmpl w:val="AA3AECCE"/>
    <w:lvl w:ilvl="0" w:tplc="F30A482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4B0F6B"/>
    <w:multiLevelType w:val="hybridMultilevel"/>
    <w:tmpl w:val="489E3DF4"/>
    <w:lvl w:ilvl="0" w:tplc="C23E62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79890">
    <w:abstractNumId w:val="1"/>
  </w:num>
  <w:num w:numId="2" w16cid:durableId="468399622">
    <w:abstractNumId w:val="3"/>
  </w:num>
  <w:num w:numId="3" w16cid:durableId="1097020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015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4064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99"/>
    <w:rsid w:val="0008483A"/>
    <w:rsid w:val="00193FD0"/>
    <w:rsid w:val="00285C1D"/>
    <w:rsid w:val="002A4099"/>
    <w:rsid w:val="00501167"/>
    <w:rsid w:val="005140E3"/>
    <w:rsid w:val="0053086B"/>
    <w:rsid w:val="006B52BD"/>
    <w:rsid w:val="008C5A31"/>
    <w:rsid w:val="00E333E7"/>
    <w:rsid w:val="00F3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A98B83"/>
  <w15:chartTrackingRefBased/>
  <w15:docId w15:val="{0BFAAF23-5F70-48AB-8947-9F4D0CF4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09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A4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4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99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2A40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4099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0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40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2A4099"/>
    <w:pPr>
      <w:spacing w:after="0" w:line="240" w:lineRule="auto"/>
    </w:pPr>
    <w:rPr>
      <w:rFonts w:ascii="Greycliff CF" w:eastAsia="Greycliff CF" w:hAnsi="Greycliff CF" w:cs="Times New Roman"/>
      <w:color w:val="444444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4099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2A4099"/>
    <w:pPr>
      <w:spacing w:after="0" w:line="240" w:lineRule="auto"/>
    </w:pPr>
    <w:rPr>
      <w:rFonts w:ascii="Greycliff CF" w:eastAsia="Calibri" w:hAnsi="Greycliff CF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A40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it@kc.frb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bdiscountwindow.org/pages/collateral/pledging_collater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6FE24DEE44279AF02EABA3BD9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CFBE-5352-4FF7-9350-1EFA6074632D}"/>
      </w:docPartPr>
      <w:docPartBody>
        <w:p w:rsidR="00C940E9" w:rsidRDefault="00C71131" w:rsidP="00C71131">
          <w:pPr>
            <w:pStyle w:val="C916FE24DEE44279AF02EABA3BD9C0C1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89D6C8F1E1A44617A95AB79B9765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87C7-537C-452A-BD65-0ED34B33D022}"/>
      </w:docPartPr>
      <w:docPartBody>
        <w:p w:rsidR="00C940E9" w:rsidRDefault="00C71131" w:rsidP="00C71131">
          <w:pPr>
            <w:pStyle w:val="89D6C8F1E1A44617A95AB79B9765FB17"/>
          </w:pPr>
          <w:r w:rsidRPr="00A67EDF">
            <w:rPr>
              <w:rStyle w:val="PlaceholderText"/>
            </w:rPr>
            <w:t>Choose an item.</w:t>
          </w:r>
        </w:p>
      </w:docPartBody>
    </w:docPart>
    <w:docPart>
      <w:docPartPr>
        <w:name w:val="76C65561C05C4FA6A48566D3CF5D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E64C5-A10E-4FDC-BC4F-8E9DF514F620}"/>
      </w:docPartPr>
      <w:docPartBody>
        <w:p w:rsidR="00C940E9" w:rsidRDefault="00C71131" w:rsidP="00C71131">
          <w:pPr>
            <w:pStyle w:val="76C65561C05C4FA6A48566D3CF5DDE41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22F18A3C18074767A46B785E4222B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461A-CF73-47C6-93F1-61564B57A2ED}"/>
      </w:docPartPr>
      <w:docPartBody>
        <w:p w:rsidR="00C940E9" w:rsidRDefault="00C71131" w:rsidP="00C71131">
          <w:pPr>
            <w:pStyle w:val="22F18A3C18074767A46B785E4222BFB0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D3E975348E4E45968724A40DF539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AE97-A558-4C30-9066-5B133F8CB092}"/>
      </w:docPartPr>
      <w:docPartBody>
        <w:p w:rsidR="00C940E9" w:rsidRDefault="00C71131" w:rsidP="00C71131">
          <w:pPr>
            <w:pStyle w:val="D3E975348E4E45968724A40DF539B326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A6A490313FA04C37B6E5D40A163B8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952B-F7CF-4E4C-A140-7C55EF24F87A}"/>
      </w:docPartPr>
      <w:docPartBody>
        <w:p w:rsidR="00C940E9" w:rsidRDefault="00C71131" w:rsidP="00C71131">
          <w:pPr>
            <w:pStyle w:val="A6A490313FA04C37B6E5D40A163B8BAD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0645157A5F61440390F1CB1F2DB3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226F6-D5FE-47A8-8612-F7AE5F4A06FA}"/>
      </w:docPartPr>
      <w:docPartBody>
        <w:p w:rsidR="00C940E9" w:rsidRDefault="00C71131" w:rsidP="00C71131">
          <w:pPr>
            <w:pStyle w:val="0645157A5F61440390F1CB1F2DB34313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07BFE5AF40624514939267F12D66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68F4-89B2-4E06-9C4C-B774DE5371B5}"/>
      </w:docPartPr>
      <w:docPartBody>
        <w:p w:rsidR="00C940E9" w:rsidRDefault="00C71131" w:rsidP="00C71131">
          <w:pPr>
            <w:pStyle w:val="07BFE5AF40624514939267F12D664DFE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CDEC8D67646B4657B2DDA829A7DDA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D9E6-A261-46D0-A3BA-A173BF8984DE}"/>
      </w:docPartPr>
      <w:docPartBody>
        <w:p w:rsidR="00C940E9" w:rsidRDefault="00C71131" w:rsidP="00C71131">
          <w:pPr>
            <w:pStyle w:val="CDEC8D67646B4657B2DDA829A7DDA834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64371248EEDD4D9F932DC8EB2498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5A6B-6DEC-4D30-81D6-D93443485719}"/>
      </w:docPartPr>
      <w:docPartBody>
        <w:p w:rsidR="00C940E9" w:rsidRDefault="00C71131" w:rsidP="00C71131">
          <w:pPr>
            <w:pStyle w:val="64371248EEDD4D9F932DC8EB2498C8BD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746C7C4AFB1D4AFFBA2DAA834C09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88A21-6730-4146-83B5-EFB1155E5BA0}"/>
      </w:docPartPr>
      <w:docPartBody>
        <w:p w:rsidR="00C940E9" w:rsidRDefault="00C71131" w:rsidP="00C71131">
          <w:pPr>
            <w:pStyle w:val="746C7C4AFB1D4AFFBA2DAA834C091E76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BAF82CA8389646D68EF0AEC87F568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FFF3-9675-4C2C-BF64-54BE86DDDF56}"/>
      </w:docPartPr>
      <w:docPartBody>
        <w:p w:rsidR="00C940E9" w:rsidRDefault="00C71131" w:rsidP="00C71131">
          <w:pPr>
            <w:pStyle w:val="BAF82CA8389646D68EF0AEC87F568D4C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994F6346B0A24B08882DD3FBD855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FFD8-655B-4776-A547-BB998AE470FE}"/>
      </w:docPartPr>
      <w:docPartBody>
        <w:p w:rsidR="00C940E9" w:rsidRDefault="00C71131" w:rsidP="00C71131">
          <w:pPr>
            <w:pStyle w:val="994F6346B0A24B08882DD3FBD85510D4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7668E91CC87342F1B88C75F141329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53343-7AE0-4079-BBB0-BC1C778C3852}"/>
      </w:docPartPr>
      <w:docPartBody>
        <w:p w:rsidR="00C940E9" w:rsidRDefault="00C71131" w:rsidP="00C71131">
          <w:pPr>
            <w:pStyle w:val="7668E91CC87342F1B88C75F141329ADE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1247B9F5124146ED9B5829A0ED93A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B3512-181B-415F-9983-40E92673518C}"/>
      </w:docPartPr>
      <w:docPartBody>
        <w:p w:rsidR="00C940E9" w:rsidRDefault="00C71131" w:rsidP="00C71131">
          <w:pPr>
            <w:pStyle w:val="1247B9F5124146ED9B5829A0ED93AA30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D4A0ABAA26A04B05AF59FF74A99C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C24E4-94BC-46EE-86A9-7572317BA0E1}"/>
      </w:docPartPr>
      <w:docPartBody>
        <w:p w:rsidR="00C940E9" w:rsidRDefault="00C71131" w:rsidP="00C71131">
          <w:pPr>
            <w:pStyle w:val="D4A0ABAA26A04B05AF59FF74A99C9BE7"/>
          </w:pPr>
          <w:r w:rsidRPr="0048201C">
            <w:rPr>
              <w:rStyle w:val="PlaceholderText"/>
            </w:rPr>
            <w:t>Choose an item.</w:t>
          </w:r>
        </w:p>
      </w:docPartBody>
    </w:docPart>
    <w:docPart>
      <w:docPartPr>
        <w:name w:val="F3F83686D1C44926B55EA6C2D8CA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A8806-ED54-4245-894A-1A61F62573A6}"/>
      </w:docPartPr>
      <w:docPartBody>
        <w:p w:rsidR="00C940E9" w:rsidRDefault="00C71131" w:rsidP="00C71131">
          <w:pPr>
            <w:pStyle w:val="F3F83686D1C44926B55EA6C2D8CA01B0"/>
          </w:pPr>
          <w:r w:rsidRPr="004820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eycliff CF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31"/>
    <w:rsid w:val="00C71131"/>
    <w:rsid w:val="00C9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0E9"/>
    <w:rPr>
      <w:color w:val="808080"/>
    </w:rPr>
  </w:style>
  <w:style w:type="paragraph" w:customStyle="1" w:styleId="C916FE24DEE44279AF02EABA3BD9C0C1">
    <w:name w:val="C916FE24DEE44279AF02EABA3BD9C0C1"/>
    <w:rsid w:val="00C71131"/>
  </w:style>
  <w:style w:type="paragraph" w:customStyle="1" w:styleId="89D6C8F1E1A44617A95AB79B9765FB17">
    <w:name w:val="89D6C8F1E1A44617A95AB79B9765FB17"/>
    <w:rsid w:val="00C71131"/>
  </w:style>
  <w:style w:type="paragraph" w:customStyle="1" w:styleId="76C65561C05C4FA6A48566D3CF5DDE41">
    <w:name w:val="76C65561C05C4FA6A48566D3CF5DDE41"/>
    <w:rsid w:val="00C71131"/>
  </w:style>
  <w:style w:type="paragraph" w:customStyle="1" w:styleId="22F18A3C18074767A46B785E4222BFB0">
    <w:name w:val="22F18A3C18074767A46B785E4222BFB0"/>
    <w:rsid w:val="00C71131"/>
  </w:style>
  <w:style w:type="paragraph" w:customStyle="1" w:styleId="D3E975348E4E45968724A40DF539B326">
    <w:name w:val="D3E975348E4E45968724A40DF539B326"/>
    <w:rsid w:val="00C71131"/>
  </w:style>
  <w:style w:type="paragraph" w:customStyle="1" w:styleId="A6A490313FA04C37B6E5D40A163B8BAD">
    <w:name w:val="A6A490313FA04C37B6E5D40A163B8BAD"/>
    <w:rsid w:val="00C71131"/>
  </w:style>
  <w:style w:type="paragraph" w:customStyle="1" w:styleId="0645157A5F61440390F1CB1F2DB34313">
    <w:name w:val="0645157A5F61440390F1CB1F2DB34313"/>
    <w:rsid w:val="00C71131"/>
  </w:style>
  <w:style w:type="paragraph" w:customStyle="1" w:styleId="07BFE5AF40624514939267F12D664DFE">
    <w:name w:val="07BFE5AF40624514939267F12D664DFE"/>
    <w:rsid w:val="00C71131"/>
  </w:style>
  <w:style w:type="paragraph" w:customStyle="1" w:styleId="CDEC8D67646B4657B2DDA829A7DDA834">
    <w:name w:val="CDEC8D67646B4657B2DDA829A7DDA834"/>
    <w:rsid w:val="00C71131"/>
  </w:style>
  <w:style w:type="paragraph" w:customStyle="1" w:styleId="64371248EEDD4D9F932DC8EB2498C8BD">
    <w:name w:val="64371248EEDD4D9F932DC8EB2498C8BD"/>
    <w:rsid w:val="00C71131"/>
  </w:style>
  <w:style w:type="paragraph" w:customStyle="1" w:styleId="746C7C4AFB1D4AFFBA2DAA834C091E76">
    <w:name w:val="746C7C4AFB1D4AFFBA2DAA834C091E76"/>
    <w:rsid w:val="00C71131"/>
  </w:style>
  <w:style w:type="paragraph" w:customStyle="1" w:styleId="BAF82CA8389646D68EF0AEC87F568D4C">
    <w:name w:val="BAF82CA8389646D68EF0AEC87F568D4C"/>
    <w:rsid w:val="00C71131"/>
  </w:style>
  <w:style w:type="paragraph" w:customStyle="1" w:styleId="994F6346B0A24B08882DD3FBD85510D4">
    <w:name w:val="994F6346B0A24B08882DD3FBD85510D4"/>
    <w:rsid w:val="00C71131"/>
  </w:style>
  <w:style w:type="paragraph" w:customStyle="1" w:styleId="7668E91CC87342F1B88C75F141329ADE">
    <w:name w:val="7668E91CC87342F1B88C75F141329ADE"/>
    <w:rsid w:val="00C71131"/>
  </w:style>
  <w:style w:type="paragraph" w:customStyle="1" w:styleId="1247B9F5124146ED9B5829A0ED93AA30">
    <w:name w:val="1247B9F5124146ED9B5829A0ED93AA30"/>
    <w:rsid w:val="00C71131"/>
  </w:style>
  <w:style w:type="paragraph" w:customStyle="1" w:styleId="D4A0ABAA26A04B05AF59FF74A99C9BE7">
    <w:name w:val="D4A0ABAA26A04B05AF59FF74A99C9BE7"/>
    <w:rsid w:val="00C71131"/>
  </w:style>
  <w:style w:type="paragraph" w:customStyle="1" w:styleId="F3F83686D1C44926B55EA6C2D8CA01B0">
    <w:name w:val="F3F83686D1C44926B55EA6C2D8CA01B0"/>
    <w:rsid w:val="00C71131"/>
  </w:style>
  <w:style w:type="paragraph" w:customStyle="1" w:styleId="4041477D4AA44A5FA17C74AC82EC4976">
    <w:name w:val="4041477D4AA44A5FA17C74AC82EC4976"/>
    <w:rsid w:val="00C94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93F-ECB8-4FCF-ACE9-2CF564C0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1838</Words>
  <Characters>10481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Meinert, Nathan</dc:creator>
  <cp:keywords/>
  <dc:description/>
  <cp:lastModifiedBy>Alonzo, Sonja J</cp:lastModifiedBy>
  <cp:revision>2</cp:revision>
  <dcterms:created xsi:type="dcterms:W3CDTF">2023-08-03T23:48:00Z</dcterms:created>
  <dcterms:modified xsi:type="dcterms:W3CDTF">2023-08-03T23:48:00Z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c60-0483-4c57-9e8c-3779d6900235_Enabled">
    <vt:lpwstr>true</vt:lpwstr>
  </property>
  <property fmtid="{D5CDD505-2E9C-101B-9397-08002B2CF9AE}" pid="3" name="MSIP_Label_65269c60-0483-4c57-9e8c-3779d6900235_SetDate">
    <vt:lpwstr>2023-08-03T16:35:06Z</vt:lpwstr>
  </property>
  <property fmtid="{D5CDD505-2E9C-101B-9397-08002B2CF9AE}" pid="4" name="MSIP_Label_65269c60-0483-4c57-9e8c-3779d6900235_Method">
    <vt:lpwstr>Privileged</vt:lpwstr>
  </property>
  <property fmtid="{D5CDD505-2E9C-101B-9397-08002B2CF9AE}" pid="5" name="MSIP_Label_65269c60-0483-4c57-9e8c-3779d6900235_Name">
    <vt:lpwstr>65269c60-0483-4c57-9e8c-3779d6900235</vt:lpwstr>
  </property>
  <property fmtid="{D5CDD505-2E9C-101B-9397-08002B2CF9AE}" pid="6" name="MSIP_Label_65269c60-0483-4c57-9e8c-3779d6900235_SiteId">
    <vt:lpwstr>b397c653-5b19-463f-b9fc-af658ded9128</vt:lpwstr>
  </property>
  <property fmtid="{D5CDD505-2E9C-101B-9397-08002B2CF9AE}" pid="7" name="MSIP_Label_65269c60-0483-4c57-9e8c-3779d6900235_ActionId">
    <vt:lpwstr>f6d55d1e-9c3e-4025-8767-95990106cf9c</vt:lpwstr>
  </property>
  <property fmtid="{D5CDD505-2E9C-101B-9397-08002B2CF9AE}" pid="8" name="MSIP_Label_65269c60-0483-4c57-9e8c-3779d6900235_ContentBits">
    <vt:lpwstr>0</vt:lpwstr>
  </property>
</Properties>
</file>